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Default="00C02CD1" w:rsidP="00A17162">
      <w:pPr>
        <w:pStyle w:val="KonuBal"/>
        <w:jc w:val="left"/>
        <w:rPr>
          <w:sz w:val="22"/>
          <w:szCs w:val="22"/>
        </w:rPr>
      </w:pPr>
    </w:p>
    <w:p w:rsidR="00557D30" w:rsidRDefault="00557D30" w:rsidP="00A17162">
      <w:pPr>
        <w:pStyle w:val="KonuBal"/>
        <w:jc w:val="left"/>
        <w:rPr>
          <w:sz w:val="22"/>
          <w:szCs w:val="22"/>
        </w:rPr>
      </w:pPr>
    </w:p>
    <w:p w:rsidR="00557D30" w:rsidRPr="005600D9" w:rsidRDefault="00557D30" w:rsidP="00A17162">
      <w:pPr>
        <w:pStyle w:val="KonuBal"/>
        <w:jc w:val="left"/>
        <w:rPr>
          <w:sz w:val="22"/>
          <w:szCs w:val="22"/>
        </w:rPr>
      </w:pPr>
    </w:p>
    <w:p w:rsidR="00CE7A88" w:rsidRPr="005600D9" w:rsidRDefault="005600D9" w:rsidP="00A17162">
      <w:pPr>
        <w:pStyle w:val="KonuBal"/>
        <w:rPr>
          <w:sz w:val="22"/>
          <w:szCs w:val="22"/>
        </w:rPr>
      </w:pPr>
      <w:r w:rsidRPr="005600D9">
        <w:rPr>
          <w:sz w:val="22"/>
          <w:szCs w:val="22"/>
        </w:rPr>
        <w:t>OYUN VE FİZİK</w:t>
      </w:r>
      <w:r>
        <w:rPr>
          <w:sz w:val="22"/>
          <w:szCs w:val="22"/>
        </w:rPr>
        <w:t>İ ETKİNLİK DERSİ GÜNLÜK PLÂNI 21</w:t>
      </w:r>
      <w:r w:rsidRPr="005600D9">
        <w:rPr>
          <w:sz w:val="22"/>
          <w:szCs w:val="22"/>
        </w:rPr>
        <w:t>.  HAFTA</w:t>
      </w:r>
    </w:p>
    <w:p w:rsidR="00CE7A88" w:rsidRPr="005600D9" w:rsidRDefault="00CE7A88" w:rsidP="00A17162">
      <w:pPr>
        <w:rPr>
          <w:b/>
          <w:sz w:val="22"/>
          <w:szCs w:val="22"/>
        </w:rPr>
      </w:pPr>
      <w:r w:rsidRPr="005600D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5600D9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5600D9" w:rsidRDefault="005600D9" w:rsidP="006114F4">
            <w:pPr>
              <w:rPr>
                <w:sz w:val="22"/>
                <w:szCs w:val="22"/>
              </w:rPr>
            </w:pPr>
            <w:r w:rsidRPr="005600D9">
              <w:rPr>
                <w:b/>
                <w:bCs/>
                <w:sz w:val="22"/>
                <w:szCs w:val="22"/>
              </w:rPr>
              <w:t>Süre:</w:t>
            </w:r>
            <w:r w:rsidR="006114F4">
              <w:rPr>
                <w:sz w:val="22"/>
                <w:szCs w:val="22"/>
              </w:rPr>
              <w:t>5 Ders</w:t>
            </w:r>
          </w:p>
        </w:tc>
      </w:tr>
      <w:tr w:rsidR="00CE7A88" w:rsidRPr="005600D9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600D9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600D9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5600D9" w:rsidRDefault="005600D9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5600D9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600D9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600D9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5600D9" w:rsidRDefault="00AF0BB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5600D9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600D9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C62128" w:rsidRPr="005600D9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5600D9">
              <w:rPr>
                <w:bCs/>
                <w:sz w:val="22"/>
                <w:szCs w:val="22"/>
              </w:rPr>
              <w:t>A)</w:t>
            </w:r>
            <w:r w:rsidR="00566747" w:rsidRPr="005600D9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5600D9" w:rsidTr="005600D9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600D9" w:rsidRDefault="001F737B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00D9" w:rsidRDefault="005600D9" w:rsidP="005600D9">
            <w:pPr>
              <w:tabs>
                <w:tab w:val="left" w:pos="284"/>
              </w:tabs>
              <w:rPr>
                <w:sz w:val="22"/>
                <w:szCs w:val="22"/>
              </w:rPr>
            </w:pPr>
          </w:p>
          <w:p w:rsidR="001F737B" w:rsidRPr="005600D9" w:rsidRDefault="00566747" w:rsidP="005600D9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1.Temel Hareket Bilgi ve Becerileri</w:t>
            </w:r>
          </w:p>
          <w:p w:rsidR="00C62128" w:rsidRPr="005600D9" w:rsidRDefault="00C62128" w:rsidP="005600D9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CE7A88" w:rsidRPr="005600D9" w:rsidRDefault="00CE7A88" w:rsidP="00A17162">
      <w:pPr>
        <w:ind w:firstLine="180"/>
        <w:rPr>
          <w:b/>
          <w:sz w:val="22"/>
          <w:szCs w:val="22"/>
        </w:rPr>
      </w:pPr>
      <w:r w:rsidRPr="005600D9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5600D9" w:rsidTr="005600D9">
        <w:trPr>
          <w:trHeight w:val="709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5600D9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5600D9" w:rsidRDefault="005600D9" w:rsidP="005600D9">
            <w:pPr>
              <w:rPr>
                <w:sz w:val="22"/>
                <w:szCs w:val="22"/>
              </w:rPr>
            </w:pPr>
            <w:bookmarkStart w:id="0" w:name="_GoBack"/>
            <w:r w:rsidRPr="006114F4">
              <w:rPr>
                <w:b/>
                <w:sz w:val="22"/>
                <w:szCs w:val="22"/>
              </w:rPr>
              <w:t>18.</w:t>
            </w:r>
            <w:bookmarkEnd w:id="0"/>
            <w:r w:rsidRPr="005600D9">
              <w:rPr>
                <w:sz w:val="22"/>
                <w:szCs w:val="22"/>
              </w:rPr>
              <w:t>Fiziksel uygunluğunu destekleyici oyun ve fiziki etkinliklere düzenli olarak katılır.</w:t>
            </w:r>
          </w:p>
        </w:tc>
      </w:tr>
      <w:tr w:rsidR="00C62128" w:rsidRPr="005600D9" w:rsidTr="005600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5600D9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6BB6" w:rsidRPr="005600D9" w:rsidRDefault="00546BB6" w:rsidP="005600D9">
            <w:pPr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Sunuş yolu, buluş yolu, araştırma-inceleme yolu, katılımla öğretim</w:t>
            </w:r>
          </w:p>
          <w:p w:rsidR="00C62128" w:rsidRPr="005600D9" w:rsidRDefault="00C62128" w:rsidP="005600D9">
            <w:pPr>
              <w:rPr>
                <w:sz w:val="22"/>
                <w:szCs w:val="22"/>
              </w:rPr>
            </w:pPr>
          </w:p>
        </w:tc>
      </w:tr>
      <w:tr w:rsidR="00CE7A88" w:rsidRPr="005600D9" w:rsidTr="00BF12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5600D9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5600D9" w:rsidRDefault="00C02CD1" w:rsidP="00A17162">
            <w:pPr>
              <w:rPr>
                <w:color w:val="000000"/>
                <w:sz w:val="22"/>
                <w:szCs w:val="22"/>
              </w:rPr>
            </w:pPr>
            <w:r w:rsidRPr="005600D9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5600D9" w:rsidTr="00BF12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600D9" w:rsidRDefault="001F737B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600D9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Sınıf, okul bahçesi</w:t>
            </w:r>
          </w:p>
        </w:tc>
      </w:tr>
      <w:tr w:rsidR="00CE7A88" w:rsidRPr="005600D9" w:rsidTr="00BF12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600D9" w:rsidRDefault="001F737B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600D9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5600D9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2. Belirli alanda yürüme, koşma, sıçrama vb. hareket</w:t>
            </w:r>
            <w:r w:rsidR="003B5120" w:rsidRPr="005600D9">
              <w:rPr>
                <w:sz w:val="22"/>
                <w:szCs w:val="22"/>
              </w:rPr>
              <w:t>leri kimseye çarpmadan, durakla</w:t>
            </w:r>
            <w:r w:rsidRPr="005600D9">
              <w:rPr>
                <w:sz w:val="22"/>
                <w:szCs w:val="22"/>
              </w:rPr>
              <w:t xml:space="preserve">madan, geri </w:t>
            </w:r>
            <w:proofErr w:type="spellStart"/>
            <w:r w:rsidRPr="005600D9">
              <w:rPr>
                <w:sz w:val="22"/>
                <w:szCs w:val="22"/>
              </w:rPr>
              <w:t>geri</w:t>
            </w:r>
            <w:proofErr w:type="spellEnd"/>
            <w:r w:rsidRPr="005600D9">
              <w:rPr>
                <w:sz w:val="22"/>
                <w:szCs w:val="22"/>
              </w:rPr>
              <w:t xml:space="preserve">, yan </w:t>
            </w:r>
            <w:proofErr w:type="spellStart"/>
            <w:r w:rsidRPr="005600D9">
              <w:rPr>
                <w:sz w:val="22"/>
                <w:szCs w:val="22"/>
              </w:rPr>
              <w:t>yan</w:t>
            </w:r>
            <w:proofErr w:type="spellEnd"/>
            <w:r w:rsidRPr="005600D9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5600D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600D9" w:rsidRDefault="001F737B" w:rsidP="00A17162">
            <w:pPr>
              <w:jc w:val="center"/>
              <w:rPr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5600D9" w:rsidTr="00BF1277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5600D9" w:rsidRDefault="00566747" w:rsidP="00A17162">
            <w:pPr>
              <w:pStyle w:val="Balk3"/>
              <w:rPr>
                <w:sz w:val="22"/>
                <w:szCs w:val="22"/>
              </w:rPr>
            </w:pPr>
            <w:r w:rsidRPr="005600D9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5600D9" w:rsidRDefault="005600D9" w:rsidP="005600D9">
            <w:pPr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Yürüyüş, Koşu, Paten Kayma, Yüzme, Bisiklete Binme vb.</w:t>
            </w:r>
          </w:p>
        </w:tc>
      </w:tr>
      <w:tr w:rsidR="00830872" w:rsidRPr="005600D9" w:rsidTr="005600D9">
        <w:trPr>
          <w:cantSplit/>
          <w:trHeight w:val="8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5120" w:rsidRPr="005600D9" w:rsidRDefault="005600D9" w:rsidP="00A17162">
            <w:pPr>
              <w:jc w:val="both"/>
              <w:rPr>
                <w:b/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 xml:space="preserve">Öğrencilerin her bir fiziksel uygunluk özelliğini geliştirecek günde en az 20 </w:t>
            </w:r>
            <w:proofErr w:type="spellStart"/>
            <w:r w:rsidRPr="005600D9">
              <w:rPr>
                <w:sz w:val="22"/>
                <w:szCs w:val="22"/>
              </w:rPr>
              <w:t>dk</w:t>
            </w:r>
            <w:proofErr w:type="spellEnd"/>
            <w:r w:rsidRPr="005600D9">
              <w:rPr>
                <w:sz w:val="22"/>
                <w:szCs w:val="22"/>
              </w:rPr>
              <w:t>. çeşitli oyun ve fiziki etkinliklere katılım düzeyleri takip edilmeli, istekle katılımları teşvik edilmelidir.</w:t>
            </w:r>
          </w:p>
        </w:tc>
      </w:tr>
      <w:tr w:rsidR="00566747" w:rsidRPr="005600D9" w:rsidTr="00BF12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600D9" w:rsidRDefault="00566747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600D9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5600D9" w:rsidTr="00BF12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600D9" w:rsidRDefault="00566747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5600D9" w:rsidRDefault="00A76145" w:rsidP="00A17162">
            <w:pPr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Grupla oyun oynama.</w:t>
            </w:r>
          </w:p>
        </w:tc>
      </w:tr>
      <w:tr w:rsidR="00566747" w:rsidRPr="005600D9" w:rsidTr="00BF127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600D9" w:rsidRDefault="00566747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5600D9" w:rsidRDefault="00A43B9A" w:rsidP="004E2D7D">
            <w:pPr>
              <w:jc w:val="both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 xml:space="preserve">Öğrenciler bu ders </w:t>
            </w:r>
            <w:r w:rsidR="00A17162" w:rsidRPr="005600D9">
              <w:rPr>
                <w:sz w:val="22"/>
                <w:szCs w:val="22"/>
              </w:rPr>
              <w:t xml:space="preserve">ile </w:t>
            </w:r>
            <w:r w:rsidR="00546BB6" w:rsidRPr="005600D9">
              <w:rPr>
                <w:sz w:val="22"/>
                <w:szCs w:val="22"/>
              </w:rPr>
              <w:t>ritmik hareketleri bireysel, eşli, grupla, nesnesiz ve nesneli olarak uyumlu şekilde yaparlar.</w:t>
            </w:r>
          </w:p>
        </w:tc>
      </w:tr>
    </w:tbl>
    <w:p w:rsidR="00CE7A88" w:rsidRPr="005600D9" w:rsidRDefault="00CE7A88" w:rsidP="00A17162">
      <w:pPr>
        <w:pStyle w:val="Balk6"/>
        <w:ind w:firstLine="180"/>
        <w:rPr>
          <w:szCs w:val="22"/>
        </w:rPr>
      </w:pPr>
      <w:r w:rsidRPr="005600D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3386"/>
        <w:gridCol w:w="4206"/>
        <w:gridCol w:w="33"/>
      </w:tblGrid>
      <w:tr w:rsidR="00CE7A88" w:rsidRPr="005600D9" w:rsidTr="009B02F9">
        <w:trPr>
          <w:gridAfter w:val="1"/>
          <w:wAfter w:w="33" w:type="dxa"/>
          <w:jc w:val="center"/>
        </w:trPr>
        <w:tc>
          <w:tcPr>
            <w:tcW w:w="59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5600D9" w:rsidRDefault="00CE7A88" w:rsidP="00A17162">
            <w:pPr>
              <w:pStyle w:val="Balk1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Ölçme-Değerlendirme:</w:t>
            </w:r>
          </w:p>
          <w:p w:rsidR="00CE7A88" w:rsidRPr="005600D9" w:rsidRDefault="00CE7A88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5600D9" w:rsidRDefault="00CE7A88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5600D9" w:rsidRDefault="00CE7A88" w:rsidP="00A17162">
            <w:pPr>
              <w:rPr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20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5600D9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5600D9" w:rsidTr="009B02F9">
        <w:trPr>
          <w:gridAfter w:val="1"/>
          <w:wAfter w:w="33" w:type="dxa"/>
          <w:jc w:val="center"/>
        </w:trPr>
        <w:tc>
          <w:tcPr>
            <w:tcW w:w="5962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566747" w:rsidRPr="005600D9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600D9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206" w:type="dxa"/>
            <w:tcBorders>
              <w:top w:val="single" w:sz="8" w:space="0" w:color="auto"/>
              <w:right w:val="single" w:sz="8" w:space="0" w:color="auto"/>
            </w:tcBorders>
          </w:tcPr>
          <w:p w:rsidR="00B34173" w:rsidRPr="005600D9" w:rsidRDefault="00B34173" w:rsidP="00546BB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E7A88" w:rsidRPr="005600D9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5600D9" w:rsidRDefault="00CE7A88" w:rsidP="00A17162">
            <w:pPr>
              <w:rPr>
                <w:b/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5600D9" w:rsidRDefault="00CE7A88" w:rsidP="00A17162">
            <w:pPr>
              <w:rPr>
                <w:sz w:val="22"/>
                <w:szCs w:val="22"/>
              </w:rPr>
            </w:pPr>
            <w:r w:rsidRPr="005600D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600D9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5600D9">
        <w:trPr>
          <w:jc w:val="center"/>
        </w:trPr>
        <w:tc>
          <w:tcPr>
            <w:tcW w:w="102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600D9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600D9">
              <w:rPr>
                <w:bCs/>
                <w:sz w:val="22"/>
                <w:szCs w:val="22"/>
              </w:rPr>
              <w:sym w:font="Webdings" w:char="F048"/>
            </w:r>
            <w:r w:rsidR="005600D9" w:rsidRPr="005600D9">
              <w:rPr>
                <w:bCs/>
                <w:sz w:val="22"/>
                <w:szCs w:val="22"/>
              </w:rPr>
              <w:t>Sembolü</w:t>
            </w:r>
            <w:r w:rsidR="00C02CD1" w:rsidRPr="005600D9">
              <w:rPr>
                <w:bCs/>
                <w:sz w:val="22"/>
                <w:szCs w:val="22"/>
              </w:rPr>
              <w:t xml:space="preserve"> s</w:t>
            </w:r>
            <w:r w:rsidRPr="005600D9">
              <w:rPr>
                <w:bCs/>
                <w:sz w:val="22"/>
                <w:szCs w:val="22"/>
              </w:rPr>
              <w:t>ınıf içi-okul içi etkinli</w:t>
            </w:r>
            <w:r w:rsidR="00C02CD1" w:rsidRPr="005600D9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9B02F9" w:rsidRPr="005600D9" w:rsidRDefault="009B02F9" w:rsidP="00AD59C5">
      <w:pPr>
        <w:rPr>
          <w:sz w:val="22"/>
          <w:szCs w:val="22"/>
        </w:rPr>
      </w:pPr>
    </w:p>
    <w:p w:rsidR="005600D9" w:rsidRDefault="005600D9" w:rsidP="00AD59C5">
      <w:pPr>
        <w:rPr>
          <w:sz w:val="22"/>
          <w:szCs w:val="22"/>
        </w:rPr>
      </w:pPr>
    </w:p>
    <w:p w:rsidR="00661636" w:rsidRDefault="00661636" w:rsidP="00AD59C5">
      <w:pPr>
        <w:rPr>
          <w:sz w:val="22"/>
          <w:szCs w:val="22"/>
        </w:rPr>
      </w:pPr>
    </w:p>
    <w:p w:rsidR="00661636" w:rsidRDefault="00661636" w:rsidP="00AD59C5">
      <w:pPr>
        <w:rPr>
          <w:sz w:val="22"/>
          <w:szCs w:val="22"/>
        </w:rPr>
      </w:pPr>
    </w:p>
    <w:p w:rsidR="00661636" w:rsidRDefault="00661636" w:rsidP="00AD59C5">
      <w:pPr>
        <w:rPr>
          <w:sz w:val="22"/>
          <w:szCs w:val="22"/>
        </w:rPr>
      </w:pPr>
    </w:p>
    <w:p w:rsidR="00661636" w:rsidRDefault="00661636" w:rsidP="0066163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5600D9" w:rsidRPr="005600D9" w:rsidRDefault="005600D9" w:rsidP="00661636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5600D9" w:rsidRPr="005600D9" w:rsidSect="00CC7E5E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651" w:rsidRDefault="00C87651">
      <w:r>
        <w:separator/>
      </w:r>
    </w:p>
  </w:endnote>
  <w:endnote w:type="continuationSeparator" w:id="0">
    <w:p w:rsidR="00C87651" w:rsidRDefault="00C8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651" w:rsidRDefault="00C87651">
      <w:r>
        <w:separator/>
      </w:r>
    </w:p>
  </w:footnote>
  <w:footnote w:type="continuationSeparator" w:id="0">
    <w:p w:rsidR="00C87651" w:rsidRDefault="00C87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AB" w:rsidRDefault="00632A5A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95DA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95DAB" w:rsidRDefault="00195DA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65D60"/>
    <w:rsid w:val="00083E14"/>
    <w:rsid w:val="00095D84"/>
    <w:rsid w:val="000B7999"/>
    <w:rsid w:val="000C5637"/>
    <w:rsid w:val="000C58E9"/>
    <w:rsid w:val="000E44B7"/>
    <w:rsid w:val="0016488F"/>
    <w:rsid w:val="00171962"/>
    <w:rsid w:val="00195DAB"/>
    <w:rsid w:val="001A4FCC"/>
    <w:rsid w:val="001F2B46"/>
    <w:rsid w:val="001F5F32"/>
    <w:rsid w:val="001F737B"/>
    <w:rsid w:val="002153E2"/>
    <w:rsid w:val="002273BF"/>
    <w:rsid w:val="00247719"/>
    <w:rsid w:val="0026101E"/>
    <w:rsid w:val="00290367"/>
    <w:rsid w:val="002927C2"/>
    <w:rsid w:val="00294099"/>
    <w:rsid w:val="00295E97"/>
    <w:rsid w:val="002B5A47"/>
    <w:rsid w:val="00371372"/>
    <w:rsid w:val="00382734"/>
    <w:rsid w:val="00390863"/>
    <w:rsid w:val="00394DE9"/>
    <w:rsid w:val="003B5120"/>
    <w:rsid w:val="003D1C3E"/>
    <w:rsid w:val="004266FF"/>
    <w:rsid w:val="0043736F"/>
    <w:rsid w:val="00440719"/>
    <w:rsid w:val="0045398C"/>
    <w:rsid w:val="00463A3D"/>
    <w:rsid w:val="004859FE"/>
    <w:rsid w:val="004C760D"/>
    <w:rsid w:val="004E1286"/>
    <w:rsid w:val="004E1341"/>
    <w:rsid w:val="004E2D7D"/>
    <w:rsid w:val="004F4D91"/>
    <w:rsid w:val="00537E4D"/>
    <w:rsid w:val="0054684D"/>
    <w:rsid w:val="00546BB6"/>
    <w:rsid w:val="005524E8"/>
    <w:rsid w:val="005543A7"/>
    <w:rsid w:val="00557D30"/>
    <w:rsid w:val="005600D9"/>
    <w:rsid w:val="005609AA"/>
    <w:rsid w:val="00566747"/>
    <w:rsid w:val="00597BE3"/>
    <w:rsid w:val="005A1680"/>
    <w:rsid w:val="005C6AA0"/>
    <w:rsid w:val="005D683C"/>
    <w:rsid w:val="005E1E6C"/>
    <w:rsid w:val="006114F4"/>
    <w:rsid w:val="00612AF5"/>
    <w:rsid w:val="00614DEA"/>
    <w:rsid w:val="0063203E"/>
    <w:rsid w:val="00632A5A"/>
    <w:rsid w:val="00661636"/>
    <w:rsid w:val="00666704"/>
    <w:rsid w:val="00667813"/>
    <w:rsid w:val="006A1DE4"/>
    <w:rsid w:val="006B53B9"/>
    <w:rsid w:val="006C5DF5"/>
    <w:rsid w:val="006F210A"/>
    <w:rsid w:val="00746C14"/>
    <w:rsid w:val="0075038A"/>
    <w:rsid w:val="00767F61"/>
    <w:rsid w:val="00781E91"/>
    <w:rsid w:val="00783CF8"/>
    <w:rsid w:val="00791CA4"/>
    <w:rsid w:val="00797B56"/>
    <w:rsid w:val="007A4E3B"/>
    <w:rsid w:val="007E6886"/>
    <w:rsid w:val="007F101E"/>
    <w:rsid w:val="00800E38"/>
    <w:rsid w:val="00805195"/>
    <w:rsid w:val="00830872"/>
    <w:rsid w:val="00832294"/>
    <w:rsid w:val="008334C8"/>
    <w:rsid w:val="008770A6"/>
    <w:rsid w:val="00877288"/>
    <w:rsid w:val="00890EBE"/>
    <w:rsid w:val="008B031F"/>
    <w:rsid w:val="008C6FBC"/>
    <w:rsid w:val="008D254B"/>
    <w:rsid w:val="008D4AC5"/>
    <w:rsid w:val="008E1198"/>
    <w:rsid w:val="00915483"/>
    <w:rsid w:val="00930A11"/>
    <w:rsid w:val="00935D2A"/>
    <w:rsid w:val="009448B0"/>
    <w:rsid w:val="00954801"/>
    <w:rsid w:val="0096081E"/>
    <w:rsid w:val="009738C3"/>
    <w:rsid w:val="009762BF"/>
    <w:rsid w:val="00987A43"/>
    <w:rsid w:val="009A4A2A"/>
    <w:rsid w:val="009B02F9"/>
    <w:rsid w:val="009B55FA"/>
    <w:rsid w:val="00A17162"/>
    <w:rsid w:val="00A43B9A"/>
    <w:rsid w:val="00A523B0"/>
    <w:rsid w:val="00A73859"/>
    <w:rsid w:val="00A74E7F"/>
    <w:rsid w:val="00A7510D"/>
    <w:rsid w:val="00A76145"/>
    <w:rsid w:val="00A766FF"/>
    <w:rsid w:val="00AB1F7E"/>
    <w:rsid w:val="00AD3F13"/>
    <w:rsid w:val="00AD59C5"/>
    <w:rsid w:val="00AF0BB8"/>
    <w:rsid w:val="00B34173"/>
    <w:rsid w:val="00B80E0D"/>
    <w:rsid w:val="00B83CD1"/>
    <w:rsid w:val="00B92AF5"/>
    <w:rsid w:val="00B9662C"/>
    <w:rsid w:val="00BA104A"/>
    <w:rsid w:val="00BA6EBC"/>
    <w:rsid w:val="00BB594B"/>
    <w:rsid w:val="00BD3C59"/>
    <w:rsid w:val="00BE044C"/>
    <w:rsid w:val="00BE469B"/>
    <w:rsid w:val="00BF1277"/>
    <w:rsid w:val="00BF411C"/>
    <w:rsid w:val="00C02CD1"/>
    <w:rsid w:val="00C16103"/>
    <w:rsid w:val="00C16292"/>
    <w:rsid w:val="00C225F0"/>
    <w:rsid w:val="00C62128"/>
    <w:rsid w:val="00C816D4"/>
    <w:rsid w:val="00C87651"/>
    <w:rsid w:val="00C95376"/>
    <w:rsid w:val="00CC451E"/>
    <w:rsid w:val="00CC7E5E"/>
    <w:rsid w:val="00CD2AEE"/>
    <w:rsid w:val="00CE0B4C"/>
    <w:rsid w:val="00CE4C8A"/>
    <w:rsid w:val="00CE7A88"/>
    <w:rsid w:val="00D35527"/>
    <w:rsid w:val="00D40D39"/>
    <w:rsid w:val="00D43906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E036DB"/>
    <w:rsid w:val="00E037E8"/>
    <w:rsid w:val="00E154A3"/>
    <w:rsid w:val="00E1741E"/>
    <w:rsid w:val="00E461BE"/>
    <w:rsid w:val="00EB53B3"/>
    <w:rsid w:val="00ED6647"/>
    <w:rsid w:val="00EE3854"/>
    <w:rsid w:val="00EE67BB"/>
    <w:rsid w:val="00EF7E26"/>
    <w:rsid w:val="00F153BA"/>
    <w:rsid w:val="00F444A9"/>
    <w:rsid w:val="00F53249"/>
    <w:rsid w:val="00F54CDE"/>
    <w:rsid w:val="00F71F5F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CC7E5E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CC7E5E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CC7E5E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CC7E5E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CC7E5E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CC7E5E"/>
    <w:rPr>
      <w:sz w:val="18"/>
    </w:rPr>
  </w:style>
  <w:style w:type="paragraph" w:styleId="KonuBal">
    <w:name w:val="Title"/>
    <w:basedOn w:val="Normal"/>
    <w:qFormat/>
    <w:rsid w:val="00CC7E5E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CC7E5E"/>
    <w:pPr>
      <w:ind w:left="146" w:hanging="146"/>
    </w:pPr>
  </w:style>
  <w:style w:type="paragraph" w:styleId="GvdeMetniGirintisi2">
    <w:name w:val="Body Text Indent 2"/>
    <w:basedOn w:val="Normal"/>
    <w:rsid w:val="00CC7E5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CC7E5E"/>
  </w:style>
  <w:style w:type="paragraph" w:styleId="stbilgi">
    <w:name w:val="header"/>
    <w:basedOn w:val="Normal"/>
    <w:rsid w:val="00CC7E5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CC7E5E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2015-09-22T17:28:00Z</dcterms:created>
  <dcterms:modified xsi:type="dcterms:W3CDTF">2017-08-27T15:54:00Z</dcterms:modified>
</cp:coreProperties>
</file>