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383"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
        <w:gridCol w:w="462"/>
        <w:gridCol w:w="462"/>
        <w:gridCol w:w="468"/>
        <w:gridCol w:w="527"/>
        <w:gridCol w:w="1733"/>
        <w:gridCol w:w="3353"/>
        <w:gridCol w:w="3095"/>
        <w:gridCol w:w="2722"/>
        <w:gridCol w:w="2009"/>
      </w:tblGrid>
      <w:tr w:rsidR="0048487A" w:rsidRPr="00793B73" w:rsidTr="009E3684">
        <w:trPr>
          <w:trHeight w:val="877"/>
        </w:trPr>
        <w:tc>
          <w:tcPr>
            <w:tcW w:w="156" w:type="pct"/>
            <w:shd w:val="clear" w:color="auto" w:fill="auto"/>
            <w:textDirection w:val="btLr"/>
          </w:tcPr>
          <w:p w:rsidR="0048487A" w:rsidRPr="00793B73" w:rsidRDefault="0048487A" w:rsidP="00793B73">
            <w:pPr>
              <w:ind w:left="113" w:right="113"/>
              <w:jc w:val="both"/>
              <w:rPr>
                <w:b/>
                <w:sz w:val="16"/>
                <w:szCs w:val="16"/>
              </w:rPr>
            </w:pPr>
            <w:r w:rsidRPr="00793B73">
              <w:rPr>
                <w:b/>
                <w:sz w:val="16"/>
                <w:szCs w:val="16"/>
              </w:rPr>
              <w:t>AY</w:t>
            </w:r>
          </w:p>
        </w:tc>
        <w:tc>
          <w:tcPr>
            <w:tcW w:w="151" w:type="pct"/>
            <w:textDirection w:val="btLr"/>
          </w:tcPr>
          <w:p w:rsidR="0048487A" w:rsidRPr="00793B73" w:rsidRDefault="006A7142" w:rsidP="00793B73">
            <w:pPr>
              <w:ind w:left="113" w:right="113"/>
              <w:jc w:val="both"/>
              <w:rPr>
                <w:b/>
                <w:sz w:val="16"/>
                <w:szCs w:val="16"/>
              </w:rPr>
            </w:pPr>
            <w:r>
              <w:rPr>
                <w:b/>
                <w:sz w:val="16"/>
                <w:szCs w:val="16"/>
              </w:rPr>
              <w:t>HAFTA</w:t>
            </w:r>
          </w:p>
        </w:tc>
        <w:tc>
          <w:tcPr>
            <w:tcW w:w="151" w:type="pct"/>
            <w:shd w:val="clear" w:color="auto" w:fill="auto"/>
            <w:textDirection w:val="btLr"/>
          </w:tcPr>
          <w:p w:rsidR="0048487A" w:rsidRPr="00793B73" w:rsidRDefault="0048487A" w:rsidP="00793B73">
            <w:pPr>
              <w:ind w:left="113" w:right="113"/>
              <w:jc w:val="both"/>
              <w:rPr>
                <w:b/>
                <w:sz w:val="16"/>
                <w:szCs w:val="16"/>
              </w:rPr>
            </w:pPr>
            <w:r w:rsidRPr="00793B73">
              <w:rPr>
                <w:b/>
                <w:sz w:val="16"/>
                <w:szCs w:val="16"/>
              </w:rPr>
              <w:t>SAAT</w:t>
            </w:r>
          </w:p>
        </w:tc>
        <w:tc>
          <w:tcPr>
            <w:tcW w:w="153" w:type="pct"/>
            <w:shd w:val="clear" w:color="auto" w:fill="auto"/>
            <w:textDirection w:val="btLr"/>
          </w:tcPr>
          <w:p w:rsidR="0048487A" w:rsidRPr="00793B73" w:rsidRDefault="0048487A" w:rsidP="00793B73">
            <w:pPr>
              <w:ind w:left="113" w:right="113"/>
              <w:jc w:val="both"/>
              <w:rPr>
                <w:b/>
                <w:sz w:val="16"/>
                <w:szCs w:val="16"/>
              </w:rPr>
            </w:pPr>
            <w:r w:rsidRPr="002A16D7">
              <w:rPr>
                <w:b/>
                <w:sz w:val="12"/>
                <w:szCs w:val="12"/>
              </w:rPr>
              <w:t>ÖĞRENME ALAN</w:t>
            </w:r>
            <w:r w:rsidRPr="00793B73">
              <w:rPr>
                <w:b/>
                <w:sz w:val="16"/>
                <w:szCs w:val="16"/>
              </w:rPr>
              <w:t>I</w:t>
            </w:r>
          </w:p>
        </w:tc>
        <w:tc>
          <w:tcPr>
            <w:tcW w:w="172" w:type="pct"/>
            <w:shd w:val="clear" w:color="auto" w:fill="auto"/>
            <w:textDirection w:val="btLr"/>
          </w:tcPr>
          <w:p w:rsidR="0048487A" w:rsidRPr="00793B73" w:rsidRDefault="0048487A" w:rsidP="00793B73">
            <w:pPr>
              <w:ind w:left="113" w:right="113"/>
              <w:jc w:val="both"/>
              <w:rPr>
                <w:b/>
                <w:sz w:val="16"/>
                <w:szCs w:val="16"/>
              </w:rPr>
            </w:pPr>
            <w:r w:rsidRPr="00793B73">
              <w:rPr>
                <w:b/>
                <w:sz w:val="16"/>
                <w:szCs w:val="16"/>
              </w:rPr>
              <w:t>TEMA</w:t>
            </w:r>
          </w:p>
        </w:tc>
        <w:tc>
          <w:tcPr>
            <w:tcW w:w="566" w:type="pct"/>
            <w:shd w:val="clear" w:color="auto" w:fill="auto"/>
            <w:vAlign w:val="center"/>
          </w:tcPr>
          <w:p w:rsidR="0048487A" w:rsidRDefault="0048487A" w:rsidP="00B12DBD">
            <w:pPr>
              <w:jc w:val="center"/>
              <w:rPr>
                <w:b/>
                <w:sz w:val="16"/>
                <w:szCs w:val="16"/>
              </w:rPr>
            </w:pPr>
          </w:p>
          <w:p w:rsidR="0048487A" w:rsidRPr="00793B73" w:rsidRDefault="0048487A" w:rsidP="00B12DBD">
            <w:pPr>
              <w:jc w:val="center"/>
              <w:rPr>
                <w:b/>
                <w:sz w:val="16"/>
                <w:szCs w:val="16"/>
              </w:rPr>
            </w:pPr>
            <w:r w:rsidRPr="00793B73">
              <w:rPr>
                <w:b/>
                <w:sz w:val="16"/>
                <w:szCs w:val="16"/>
              </w:rPr>
              <w:t>KAZANIMLAR</w:t>
            </w:r>
          </w:p>
          <w:p w:rsidR="0048487A" w:rsidRPr="00793B73" w:rsidRDefault="0048487A" w:rsidP="00B12DBD">
            <w:pPr>
              <w:jc w:val="center"/>
              <w:rPr>
                <w:b/>
                <w:sz w:val="16"/>
                <w:szCs w:val="16"/>
              </w:rPr>
            </w:pPr>
          </w:p>
        </w:tc>
        <w:tc>
          <w:tcPr>
            <w:tcW w:w="1095" w:type="pct"/>
            <w:shd w:val="clear" w:color="auto" w:fill="auto"/>
            <w:vAlign w:val="center"/>
          </w:tcPr>
          <w:p w:rsidR="0048487A" w:rsidRPr="00793B73" w:rsidRDefault="0048487A" w:rsidP="00B12DBD">
            <w:pPr>
              <w:jc w:val="center"/>
              <w:rPr>
                <w:b/>
                <w:sz w:val="16"/>
                <w:szCs w:val="16"/>
              </w:rPr>
            </w:pPr>
            <w:r w:rsidRPr="00B12DBD">
              <w:rPr>
                <w:b/>
                <w:sz w:val="16"/>
                <w:szCs w:val="16"/>
              </w:rPr>
              <w:t>ETKİNLİK</w:t>
            </w:r>
            <w:r w:rsidRPr="00793B73">
              <w:rPr>
                <w:b/>
                <w:sz w:val="16"/>
                <w:szCs w:val="16"/>
              </w:rPr>
              <w:t>LER</w:t>
            </w:r>
          </w:p>
        </w:tc>
        <w:tc>
          <w:tcPr>
            <w:tcW w:w="1011" w:type="pct"/>
            <w:shd w:val="clear" w:color="auto" w:fill="auto"/>
            <w:vAlign w:val="center"/>
          </w:tcPr>
          <w:p w:rsidR="0048487A" w:rsidRPr="00793B73" w:rsidRDefault="0048487A" w:rsidP="00B12DBD">
            <w:pPr>
              <w:jc w:val="center"/>
              <w:rPr>
                <w:b/>
                <w:sz w:val="16"/>
                <w:szCs w:val="16"/>
              </w:rPr>
            </w:pPr>
            <w:r w:rsidRPr="00793B73">
              <w:rPr>
                <w:b/>
                <w:sz w:val="16"/>
                <w:szCs w:val="16"/>
              </w:rPr>
              <w:t>AÇIKLAMALAR</w:t>
            </w:r>
          </w:p>
        </w:tc>
        <w:tc>
          <w:tcPr>
            <w:tcW w:w="889" w:type="pct"/>
            <w:shd w:val="clear" w:color="auto" w:fill="auto"/>
            <w:vAlign w:val="center"/>
          </w:tcPr>
          <w:p w:rsidR="0048487A" w:rsidRDefault="0048487A" w:rsidP="00B12DBD">
            <w:pPr>
              <w:jc w:val="center"/>
              <w:rPr>
                <w:b/>
                <w:sz w:val="16"/>
                <w:szCs w:val="16"/>
              </w:rPr>
            </w:pPr>
            <w:r w:rsidRPr="00793B73">
              <w:rPr>
                <w:b/>
                <w:sz w:val="16"/>
                <w:szCs w:val="16"/>
              </w:rPr>
              <w:t xml:space="preserve">KULLANILAN </w:t>
            </w:r>
          </w:p>
          <w:p w:rsidR="0048487A" w:rsidRPr="00793B73" w:rsidRDefault="0048487A" w:rsidP="00B12DBD">
            <w:pPr>
              <w:jc w:val="center"/>
              <w:rPr>
                <w:b/>
                <w:sz w:val="16"/>
                <w:szCs w:val="16"/>
              </w:rPr>
            </w:pPr>
            <w:r w:rsidRPr="00793B73">
              <w:rPr>
                <w:b/>
                <w:sz w:val="16"/>
                <w:szCs w:val="16"/>
              </w:rPr>
              <w:t>ARAÇ-GEREÇ</w:t>
            </w:r>
          </w:p>
          <w:p w:rsidR="0048487A" w:rsidRPr="00793B73" w:rsidRDefault="0048487A" w:rsidP="00B12DBD">
            <w:pPr>
              <w:jc w:val="center"/>
              <w:rPr>
                <w:b/>
                <w:sz w:val="16"/>
                <w:szCs w:val="16"/>
              </w:rPr>
            </w:pPr>
            <w:r w:rsidRPr="00793B73">
              <w:rPr>
                <w:b/>
                <w:sz w:val="16"/>
                <w:szCs w:val="16"/>
              </w:rPr>
              <w:t>YÖNTEM VE TEKNİKLER</w:t>
            </w:r>
          </w:p>
        </w:tc>
        <w:tc>
          <w:tcPr>
            <w:tcW w:w="656" w:type="pct"/>
            <w:shd w:val="clear" w:color="auto" w:fill="auto"/>
            <w:vAlign w:val="center"/>
          </w:tcPr>
          <w:p w:rsidR="0048487A" w:rsidRPr="00793B73" w:rsidRDefault="0048487A" w:rsidP="00B12DBD">
            <w:pPr>
              <w:jc w:val="center"/>
              <w:rPr>
                <w:b/>
                <w:sz w:val="16"/>
                <w:szCs w:val="16"/>
              </w:rPr>
            </w:pPr>
          </w:p>
          <w:p w:rsidR="0048487A" w:rsidRPr="00793B73" w:rsidRDefault="0048487A" w:rsidP="00B12DBD">
            <w:pPr>
              <w:jc w:val="center"/>
              <w:rPr>
                <w:b/>
                <w:sz w:val="16"/>
                <w:szCs w:val="16"/>
              </w:rPr>
            </w:pPr>
            <w:r w:rsidRPr="00793B73">
              <w:rPr>
                <w:b/>
                <w:sz w:val="16"/>
                <w:szCs w:val="16"/>
              </w:rPr>
              <w:t>ÖLÇME</w:t>
            </w:r>
          </w:p>
          <w:p w:rsidR="0048487A" w:rsidRPr="00793B73" w:rsidRDefault="0048487A" w:rsidP="00B12DBD">
            <w:pPr>
              <w:jc w:val="center"/>
              <w:rPr>
                <w:b/>
                <w:sz w:val="16"/>
                <w:szCs w:val="16"/>
              </w:rPr>
            </w:pPr>
            <w:r w:rsidRPr="00793B73">
              <w:rPr>
                <w:b/>
                <w:sz w:val="16"/>
                <w:szCs w:val="16"/>
              </w:rPr>
              <w:t>V</w:t>
            </w:r>
            <w:r>
              <w:rPr>
                <w:b/>
                <w:sz w:val="16"/>
                <w:szCs w:val="16"/>
              </w:rPr>
              <w:t>E</w:t>
            </w:r>
          </w:p>
          <w:p w:rsidR="0048487A" w:rsidRPr="00793B73" w:rsidRDefault="0048487A" w:rsidP="00B12DBD">
            <w:pPr>
              <w:jc w:val="center"/>
              <w:rPr>
                <w:b/>
                <w:sz w:val="16"/>
                <w:szCs w:val="16"/>
              </w:rPr>
            </w:pPr>
            <w:r w:rsidRPr="00793B73">
              <w:rPr>
                <w:b/>
                <w:sz w:val="16"/>
                <w:szCs w:val="16"/>
              </w:rPr>
              <w:t>DEĞERLENDİRME</w:t>
            </w:r>
          </w:p>
        </w:tc>
      </w:tr>
      <w:tr w:rsidR="006A7142" w:rsidRPr="00793B73" w:rsidTr="00226F6A">
        <w:trPr>
          <w:cantSplit/>
          <w:trHeight w:val="1565"/>
        </w:trPr>
        <w:tc>
          <w:tcPr>
            <w:tcW w:w="156" w:type="pct"/>
            <w:vMerge w:val="restart"/>
            <w:shd w:val="clear" w:color="auto" w:fill="auto"/>
            <w:textDirection w:val="btLr"/>
          </w:tcPr>
          <w:p w:rsidR="006A7142" w:rsidRPr="00367CAA" w:rsidRDefault="006A7142" w:rsidP="00C27713">
            <w:pPr>
              <w:tabs>
                <w:tab w:val="left" w:pos="1170"/>
              </w:tabs>
              <w:ind w:right="113"/>
              <w:jc w:val="center"/>
              <w:rPr>
                <w:b/>
                <w:szCs w:val="20"/>
              </w:rPr>
            </w:pPr>
            <w:r>
              <w:rPr>
                <w:b/>
                <w:szCs w:val="20"/>
              </w:rPr>
              <w:t>1</w:t>
            </w:r>
            <w:r w:rsidR="00C27713">
              <w:rPr>
                <w:b/>
                <w:szCs w:val="20"/>
              </w:rPr>
              <w:t>8</w:t>
            </w:r>
            <w:r>
              <w:rPr>
                <w:b/>
                <w:szCs w:val="20"/>
              </w:rPr>
              <w:t xml:space="preserve"> </w:t>
            </w:r>
            <w:r w:rsidRPr="00367CAA">
              <w:rPr>
                <w:b/>
                <w:szCs w:val="20"/>
              </w:rPr>
              <w:t>EYLÜL-</w:t>
            </w:r>
            <w:r>
              <w:rPr>
                <w:b/>
                <w:szCs w:val="20"/>
              </w:rPr>
              <w:t xml:space="preserve"> </w:t>
            </w:r>
            <w:proofErr w:type="gramStart"/>
            <w:r w:rsidR="00C27713">
              <w:rPr>
                <w:b/>
                <w:szCs w:val="20"/>
              </w:rPr>
              <w:t>6</w:t>
            </w:r>
            <w:r>
              <w:rPr>
                <w:b/>
                <w:szCs w:val="20"/>
              </w:rPr>
              <w:t xml:space="preserve"> </w:t>
            </w:r>
            <w:r w:rsidRPr="00367CAA">
              <w:rPr>
                <w:b/>
                <w:szCs w:val="20"/>
              </w:rPr>
              <w:t xml:space="preserve"> EKİM</w:t>
            </w:r>
            <w:proofErr w:type="gramEnd"/>
          </w:p>
        </w:tc>
        <w:tc>
          <w:tcPr>
            <w:tcW w:w="151" w:type="pct"/>
            <w:textDirection w:val="btLr"/>
          </w:tcPr>
          <w:p w:rsidR="006A7142" w:rsidRPr="00367CAA" w:rsidRDefault="006A7142" w:rsidP="0048487A">
            <w:pPr>
              <w:tabs>
                <w:tab w:val="left" w:pos="1170"/>
              </w:tabs>
              <w:ind w:left="113" w:right="113"/>
              <w:rPr>
                <w:b/>
                <w:szCs w:val="20"/>
              </w:rPr>
            </w:pPr>
            <w:r>
              <w:rPr>
                <w:b/>
                <w:szCs w:val="20"/>
              </w:rPr>
              <w:t>1.HAFTA</w:t>
            </w:r>
          </w:p>
        </w:tc>
        <w:tc>
          <w:tcPr>
            <w:tcW w:w="151" w:type="pct"/>
            <w:vMerge w:val="restart"/>
            <w:shd w:val="clear" w:color="auto" w:fill="auto"/>
          </w:tcPr>
          <w:p w:rsidR="006A7142" w:rsidRPr="00367CAA" w:rsidRDefault="006A7142" w:rsidP="00793B73">
            <w:pPr>
              <w:tabs>
                <w:tab w:val="left" w:pos="1170"/>
              </w:tabs>
              <w:rPr>
                <w:b/>
                <w:szCs w:val="20"/>
              </w:rPr>
            </w:pPr>
          </w:p>
          <w:p w:rsidR="006A7142" w:rsidRPr="00367CAA" w:rsidRDefault="006A7142" w:rsidP="00793B73">
            <w:pPr>
              <w:tabs>
                <w:tab w:val="left" w:pos="1170"/>
              </w:tabs>
              <w:rPr>
                <w:b/>
                <w:szCs w:val="20"/>
              </w:rPr>
            </w:pPr>
          </w:p>
          <w:p w:rsidR="006A7142" w:rsidRPr="00367CAA" w:rsidRDefault="006A7142" w:rsidP="00793B73">
            <w:pPr>
              <w:tabs>
                <w:tab w:val="left" w:pos="1170"/>
              </w:tabs>
              <w:rPr>
                <w:b/>
                <w:szCs w:val="20"/>
              </w:rPr>
            </w:pPr>
          </w:p>
          <w:p w:rsidR="006A7142" w:rsidRPr="00367CAA" w:rsidRDefault="006A7142" w:rsidP="00793B73">
            <w:pPr>
              <w:tabs>
                <w:tab w:val="left" w:pos="1170"/>
              </w:tabs>
              <w:rPr>
                <w:b/>
                <w:szCs w:val="20"/>
              </w:rPr>
            </w:pPr>
          </w:p>
          <w:p w:rsidR="006A7142" w:rsidRPr="00367CAA" w:rsidRDefault="006A7142" w:rsidP="00793B73">
            <w:pPr>
              <w:tabs>
                <w:tab w:val="left" w:pos="1170"/>
              </w:tabs>
              <w:rPr>
                <w:b/>
                <w:szCs w:val="20"/>
              </w:rPr>
            </w:pPr>
          </w:p>
          <w:p w:rsidR="006A7142" w:rsidRPr="00367CAA" w:rsidRDefault="006A7142" w:rsidP="00793B73">
            <w:pPr>
              <w:tabs>
                <w:tab w:val="left" w:pos="1170"/>
              </w:tabs>
              <w:rPr>
                <w:b/>
                <w:szCs w:val="20"/>
              </w:rPr>
            </w:pPr>
          </w:p>
          <w:p w:rsidR="006A7142" w:rsidRPr="00367CAA" w:rsidRDefault="006A7142" w:rsidP="00793B73">
            <w:pPr>
              <w:tabs>
                <w:tab w:val="left" w:pos="1170"/>
              </w:tabs>
              <w:rPr>
                <w:b/>
                <w:szCs w:val="20"/>
              </w:rPr>
            </w:pPr>
          </w:p>
          <w:p w:rsidR="006A7142" w:rsidRPr="00367CAA" w:rsidRDefault="006A7142" w:rsidP="00793B73">
            <w:pPr>
              <w:tabs>
                <w:tab w:val="left" w:pos="1170"/>
              </w:tabs>
              <w:rPr>
                <w:b/>
                <w:szCs w:val="20"/>
              </w:rPr>
            </w:pPr>
          </w:p>
          <w:p w:rsidR="006A7142" w:rsidRPr="00367CAA" w:rsidRDefault="006A7142" w:rsidP="00793B73">
            <w:pPr>
              <w:tabs>
                <w:tab w:val="left" w:pos="1170"/>
              </w:tabs>
              <w:rPr>
                <w:b/>
                <w:szCs w:val="20"/>
              </w:rPr>
            </w:pPr>
          </w:p>
          <w:p w:rsidR="006A7142" w:rsidRPr="00367CAA" w:rsidRDefault="006A7142" w:rsidP="008A5CE6">
            <w:pPr>
              <w:rPr>
                <w:b/>
                <w:szCs w:val="20"/>
              </w:rPr>
            </w:pPr>
            <w:r>
              <w:rPr>
                <w:b/>
                <w:szCs w:val="20"/>
              </w:rPr>
              <w:t>3</w:t>
            </w:r>
          </w:p>
          <w:p w:rsidR="006A7142" w:rsidRPr="00367CAA" w:rsidRDefault="006A7142" w:rsidP="00793B73">
            <w:pPr>
              <w:jc w:val="center"/>
              <w:rPr>
                <w:b/>
                <w:szCs w:val="20"/>
              </w:rPr>
            </w:pPr>
          </w:p>
          <w:p w:rsidR="006A7142" w:rsidRPr="00367CAA" w:rsidRDefault="006A7142" w:rsidP="00793B73">
            <w:pPr>
              <w:jc w:val="center"/>
              <w:rPr>
                <w:b/>
                <w:szCs w:val="20"/>
              </w:rPr>
            </w:pPr>
          </w:p>
          <w:p w:rsidR="006A7142" w:rsidRPr="00367CAA" w:rsidRDefault="006A7142" w:rsidP="00793B73">
            <w:pPr>
              <w:tabs>
                <w:tab w:val="left" w:pos="1170"/>
              </w:tabs>
              <w:jc w:val="center"/>
              <w:rPr>
                <w:b/>
                <w:szCs w:val="20"/>
              </w:rPr>
            </w:pPr>
          </w:p>
          <w:p w:rsidR="006A7142" w:rsidRPr="00367CAA" w:rsidRDefault="006A7142" w:rsidP="00793B73">
            <w:pPr>
              <w:jc w:val="center"/>
              <w:rPr>
                <w:b/>
                <w:szCs w:val="20"/>
              </w:rPr>
            </w:pPr>
          </w:p>
          <w:p w:rsidR="006A7142" w:rsidRPr="00367CAA" w:rsidRDefault="006A7142" w:rsidP="00793B73">
            <w:pPr>
              <w:jc w:val="center"/>
              <w:rPr>
                <w:b/>
                <w:szCs w:val="20"/>
              </w:rPr>
            </w:pPr>
          </w:p>
          <w:p w:rsidR="006A7142" w:rsidRPr="00367CAA" w:rsidRDefault="006A7142" w:rsidP="00793B73">
            <w:pPr>
              <w:jc w:val="center"/>
              <w:rPr>
                <w:b/>
                <w:szCs w:val="20"/>
              </w:rPr>
            </w:pPr>
          </w:p>
          <w:p w:rsidR="006A7142" w:rsidRPr="00367CAA" w:rsidRDefault="006A7142" w:rsidP="00793B73">
            <w:pPr>
              <w:jc w:val="center"/>
              <w:rPr>
                <w:b/>
                <w:szCs w:val="20"/>
              </w:rPr>
            </w:pPr>
          </w:p>
        </w:tc>
        <w:tc>
          <w:tcPr>
            <w:tcW w:w="153" w:type="pct"/>
            <w:vMerge w:val="restart"/>
            <w:shd w:val="clear" w:color="auto" w:fill="auto"/>
            <w:textDirection w:val="btLr"/>
          </w:tcPr>
          <w:p w:rsidR="006A7142" w:rsidRPr="00793B73" w:rsidRDefault="006A7142" w:rsidP="00793B73">
            <w:pPr>
              <w:tabs>
                <w:tab w:val="left" w:pos="1170"/>
              </w:tabs>
              <w:ind w:right="113"/>
              <w:jc w:val="center"/>
              <w:rPr>
                <w:b/>
                <w:bCs/>
                <w:iCs/>
                <w:sz w:val="18"/>
                <w:szCs w:val="18"/>
              </w:rPr>
            </w:pPr>
            <w:r w:rsidRPr="00793B73">
              <w:rPr>
                <w:b/>
                <w:sz w:val="18"/>
                <w:szCs w:val="18"/>
              </w:rPr>
              <w:t xml:space="preserve">DİNLEME – </w:t>
            </w:r>
            <w:proofErr w:type="gramStart"/>
            <w:r w:rsidRPr="00793B73">
              <w:rPr>
                <w:b/>
                <w:sz w:val="18"/>
                <w:szCs w:val="18"/>
              </w:rPr>
              <w:t>ÇALMA -</w:t>
            </w:r>
            <w:proofErr w:type="gramEnd"/>
            <w:r w:rsidRPr="00793B73">
              <w:rPr>
                <w:b/>
                <w:sz w:val="18"/>
                <w:szCs w:val="18"/>
              </w:rPr>
              <w:t xml:space="preserve"> SÖYLEME</w:t>
            </w:r>
          </w:p>
          <w:p w:rsidR="006A7142" w:rsidRPr="00793B73" w:rsidRDefault="006A7142" w:rsidP="00793B73">
            <w:pPr>
              <w:tabs>
                <w:tab w:val="left" w:pos="1170"/>
              </w:tabs>
              <w:ind w:right="113"/>
              <w:jc w:val="center"/>
              <w:rPr>
                <w:sz w:val="20"/>
                <w:szCs w:val="20"/>
              </w:rPr>
            </w:pPr>
          </w:p>
        </w:tc>
        <w:tc>
          <w:tcPr>
            <w:tcW w:w="172" w:type="pct"/>
            <w:vMerge w:val="restart"/>
            <w:shd w:val="clear" w:color="auto" w:fill="auto"/>
            <w:textDirection w:val="btLr"/>
          </w:tcPr>
          <w:p w:rsidR="006A7142" w:rsidRPr="00793B73" w:rsidRDefault="006A7142" w:rsidP="00793B73">
            <w:pPr>
              <w:tabs>
                <w:tab w:val="left" w:pos="1170"/>
              </w:tabs>
              <w:ind w:right="113"/>
              <w:jc w:val="center"/>
              <w:rPr>
                <w:sz w:val="20"/>
                <w:szCs w:val="20"/>
              </w:rPr>
            </w:pPr>
            <w:r w:rsidRPr="00793B73">
              <w:rPr>
                <w:b/>
                <w:bCs/>
                <w:sz w:val="20"/>
                <w:szCs w:val="20"/>
              </w:rPr>
              <w:t>İSTİKLAL MARŞI’MIZ</w:t>
            </w:r>
            <w:r w:rsidRPr="002F3221">
              <w:t> </w:t>
            </w:r>
          </w:p>
          <w:p w:rsidR="006A7142" w:rsidRPr="00793B73" w:rsidRDefault="006A7142" w:rsidP="002A3E8F">
            <w:pPr>
              <w:rPr>
                <w:sz w:val="20"/>
                <w:szCs w:val="20"/>
              </w:rPr>
            </w:pPr>
          </w:p>
        </w:tc>
        <w:tc>
          <w:tcPr>
            <w:tcW w:w="566" w:type="pct"/>
            <w:vMerge w:val="restart"/>
            <w:shd w:val="clear" w:color="auto" w:fill="auto"/>
            <w:vAlign w:val="center"/>
          </w:tcPr>
          <w:p w:rsidR="006A7142" w:rsidRPr="00367CAA" w:rsidRDefault="006A7142" w:rsidP="00C00672">
            <w:pPr>
              <w:rPr>
                <w:b/>
              </w:rPr>
            </w:pPr>
            <w:r w:rsidRPr="00367CAA">
              <w:rPr>
                <w:b/>
                <w:bCs/>
                <w:sz w:val="20"/>
                <w:szCs w:val="20"/>
              </w:rPr>
              <w:t>A.5.</w:t>
            </w:r>
            <w:r w:rsidRPr="00367CAA">
              <w:rPr>
                <w:b/>
                <w:sz w:val="20"/>
                <w:szCs w:val="20"/>
              </w:rPr>
              <w:t xml:space="preserve"> İstiklal Marşı’nı anlamına uygun dinler.</w:t>
            </w:r>
            <w:r w:rsidRPr="00367CAA">
              <w:rPr>
                <w:b/>
              </w:rPr>
              <w:t> </w:t>
            </w:r>
            <w:r w:rsidRPr="00367CAA">
              <w:rPr>
                <w:b/>
              </w:rPr>
              <w:br/>
              <w:t> </w:t>
            </w:r>
          </w:p>
        </w:tc>
        <w:tc>
          <w:tcPr>
            <w:tcW w:w="1095" w:type="pct"/>
            <w:vMerge w:val="restart"/>
            <w:shd w:val="clear" w:color="auto" w:fill="auto"/>
            <w:vAlign w:val="center"/>
          </w:tcPr>
          <w:p w:rsidR="006A7142" w:rsidRPr="006B5046" w:rsidRDefault="006A7142" w:rsidP="00C00672">
            <w:r w:rsidRPr="006B5046">
              <w:t> </w:t>
            </w:r>
            <w:r w:rsidRPr="00793B73">
              <w:rPr>
                <w:rFonts w:ascii="Webdings" w:hAnsi="Webdings"/>
                <w:sz w:val="20"/>
                <w:szCs w:val="20"/>
              </w:rPr>
              <w:t></w:t>
            </w:r>
            <w:r w:rsidRPr="00793B73">
              <w:rPr>
                <w:rFonts w:ascii="Goodfish" w:hAnsi="Goodfish"/>
                <w:sz w:val="20"/>
                <w:szCs w:val="20"/>
              </w:rPr>
              <w:t xml:space="preserve"> Bayrak törenlerinde, İstiklal Marşı’nı dinlerken sergilenmesi gereken davranışlar vurgulanıp örneklerle gösterilir.</w:t>
            </w:r>
          </w:p>
        </w:tc>
        <w:tc>
          <w:tcPr>
            <w:tcW w:w="1011" w:type="pct"/>
            <w:vMerge w:val="restart"/>
            <w:shd w:val="clear" w:color="auto" w:fill="auto"/>
            <w:vAlign w:val="center"/>
          </w:tcPr>
          <w:p w:rsidR="006A7142" w:rsidRPr="006B5046" w:rsidRDefault="006A7142" w:rsidP="00793B73">
            <w:pPr>
              <w:jc w:val="both"/>
            </w:pPr>
          </w:p>
        </w:tc>
        <w:tc>
          <w:tcPr>
            <w:tcW w:w="889" w:type="pct"/>
            <w:vMerge w:val="restart"/>
            <w:shd w:val="clear" w:color="auto" w:fill="auto"/>
            <w:vAlign w:val="center"/>
          </w:tcPr>
          <w:p w:rsidR="006A7142" w:rsidRPr="00793B73" w:rsidRDefault="006A7142" w:rsidP="00226F6A">
            <w:pPr>
              <w:rPr>
                <w:b/>
                <w:sz w:val="18"/>
                <w:szCs w:val="18"/>
              </w:rPr>
            </w:pPr>
            <w:r w:rsidRPr="00793B73">
              <w:rPr>
                <w:b/>
                <w:sz w:val="18"/>
                <w:szCs w:val="18"/>
              </w:rPr>
              <w:t>İlköğretim Haftası</w:t>
            </w:r>
          </w:p>
          <w:p w:rsidR="006A7142" w:rsidRPr="00793B73" w:rsidRDefault="006A7142" w:rsidP="00226F6A">
            <w:pPr>
              <w:rPr>
                <w:sz w:val="18"/>
                <w:szCs w:val="18"/>
              </w:rPr>
            </w:pPr>
            <w:r w:rsidRPr="00793B73">
              <w:rPr>
                <w:b/>
                <w:sz w:val="18"/>
                <w:szCs w:val="18"/>
              </w:rPr>
              <w:t>Gaziler Günü</w:t>
            </w:r>
          </w:p>
          <w:p w:rsidR="006A7142" w:rsidRPr="00793B73" w:rsidRDefault="006A7142" w:rsidP="00226F6A">
            <w:pPr>
              <w:rPr>
                <w:sz w:val="18"/>
                <w:szCs w:val="18"/>
              </w:rPr>
            </w:pPr>
          </w:p>
          <w:p w:rsidR="006A7142" w:rsidRPr="00793B73" w:rsidRDefault="006A7142" w:rsidP="00226F6A">
            <w:pPr>
              <w:rPr>
                <w:sz w:val="18"/>
                <w:szCs w:val="18"/>
              </w:rPr>
            </w:pPr>
            <w:r w:rsidRPr="00793B73">
              <w:rPr>
                <w:sz w:val="18"/>
                <w:szCs w:val="18"/>
              </w:rPr>
              <w:t>İstiklal Marşı CD’si</w:t>
            </w:r>
          </w:p>
          <w:p w:rsidR="006A7142" w:rsidRPr="00793B73" w:rsidRDefault="006A7142" w:rsidP="00226F6A">
            <w:pPr>
              <w:rPr>
                <w:sz w:val="18"/>
                <w:szCs w:val="18"/>
              </w:rPr>
            </w:pPr>
            <w:r w:rsidRPr="00793B73">
              <w:rPr>
                <w:sz w:val="18"/>
                <w:szCs w:val="18"/>
              </w:rPr>
              <w:br/>
              <w:t>Anlatım,</w:t>
            </w:r>
          </w:p>
          <w:p w:rsidR="006A7142" w:rsidRPr="00793B73" w:rsidRDefault="006A7142" w:rsidP="00226F6A">
            <w:pPr>
              <w:rPr>
                <w:sz w:val="18"/>
                <w:szCs w:val="18"/>
              </w:rPr>
            </w:pPr>
            <w:r w:rsidRPr="00793B73">
              <w:rPr>
                <w:sz w:val="18"/>
                <w:szCs w:val="18"/>
              </w:rPr>
              <w:t>Tartışma,</w:t>
            </w:r>
          </w:p>
          <w:p w:rsidR="006A7142" w:rsidRPr="00793B73" w:rsidRDefault="006A7142" w:rsidP="00226F6A">
            <w:pPr>
              <w:rPr>
                <w:sz w:val="18"/>
                <w:szCs w:val="18"/>
              </w:rPr>
            </w:pPr>
            <w:r w:rsidRPr="00793B73">
              <w:rPr>
                <w:sz w:val="18"/>
                <w:szCs w:val="18"/>
              </w:rPr>
              <w:t>Soru/cevap,</w:t>
            </w:r>
          </w:p>
          <w:p w:rsidR="006A7142" w:rsidRPr="00B62F00" w:rsidRDefault="006A7142" w:rsidP="00226F6A">
            <w:r w:rsidRPr="00793B73">
              <w:rPr>
                <w:sz w:val="18"/>
                <w:szCs w:val="18"/>
              </w:rPr>
              <w:t>Araştırma/inceleme, Oyunlaştırma, Gösterip yaptırma,</w:t>
            </w:r>
          </w:p>
          <w:p w:rsidR="006A7142" w:rsidRPr="00793B73" w:rsidRDefault="006A7142" w:rsidP="00226F6A">
            <w:pPr>
              <w:rPr>
                <w:b/>
                <w:sz w:val="20"/>
              </w:rPr>
            </w:pPr>
          </w:p>
          <w:p w:rsidR="006A7142" w:rsidRPr="00793B73" w:rsidRDefault="006A7142" w:rsidP="00226F6A">
            <w:pPr>
              <w:rPr>
                <w:b/>
                <w:sz w:val="20"/>
              </w:rPr>
            </w:pPr>
          </w:p>
          <w:p w:rsidR="006A7142" w:rsidRPr="00B62F00" w:rsidRDefault="006A7142" w:rsidP="00226F6A"/>
        </w:tc>
        <w:tc>
          <w:tcPr>
            <w:tcW w:w="656" w:type="pct"/>
            <w:vMerge w:val="restart"/>
            <w:shd w:val="clear" w:color="auto" w:fill="auto"/>
            <w:vAlign w:val="center"/>
          </w:tcPr>
          <w:p w:rsidR="006A7142" w:rsidRPr="00793B73" w:rsidRDefault="006A7142" w:rsidP="00320847">
            <w:pPr>
              <w:rPr>
                <w:sz w:val="18"/>
                <w:szCs w:val="18"/>
              </w:rPr>
            </w:pPr>
            <w:r w:rsidRPr="00793B73">
              <w:rPr>
                <w:sz w:val="18"/>
                <w:szCs w:val="18"/>
              </w:rPr>
              <w:t xml:space="preserve">Kazanımlar canlandırma, sergileme, ritim tutma, görselleştirme, sözlü ve yazılı anlatım etkinlikleri ile gözlem ölçekleri, çalışma yaprakları (eşleştirme, resimleme-boyama, boşluk doldurma, resimden bulma, doğru-yanlış vb.) öğrenci ürün dosyası </w:t>
            </w:r>
            <w:proofErr w:type="gramStart"/>
            <w:r w:rsidRPr="00793B73">
              <w:rPr>
                <w:sz w:val="18"/>
                <w:szCs w:val="18"/>
              </w:rPr>
              <w:t>vb</w:t>
            </w:r>
            <w:proofErr w:type="gramEnd"/>
            <w:r w:rsidRPr="00793B73">
              <w:rPr>
                <w:sz w:val="18"/>
                <w:szCs w:val="18"/>
              </w:rPr>
              <w:t xml:space="preserve"> kullanılarak değerlendirilebilir.</w:t>
            </w:r>
          </w:p>
          <w:p w:rsidR="006A7142" w:rsidRPr="00793B73" w:rsidRDefault="006A7142" w:rsidP="008E6B5A">
            <w:pPr>
              <w:rPr>
                <w:sz w:val="20"/>
                <w:szCs w:val="20"/>
              </w:rPr>
            </w:pPr>
          </w:p>
          <w:p w:rsidR="006A7142" w:rsidRPr="0014332B" w:rsidRDefault="006A7142" w:rsidP="008E6B5A"/>
        </w:tc>
      </w:tr>
      <w:tr w:rsidR="006A7142" w:rsidRPr="00793B73" w:rsidTr="009E3684">
        <w:trPr>
          <w:cantSplit/>
          <w:trHeight w:val="1565"/>
        </w:trPr>
        <w:tc>
          <w:tcPr>
            <w:tcW w:w="156" w:type="pct"/>
            <w:vMerge/>
            <w:shd w:val="clear" w:color="auto" w:fill="auto"/>
            <w:textDirection w:val="btLr"/>
          </w:tcPr>
          <w:p w:rsidR="006A7142" w:rsidRDefault="006A7142" w:rsidP="00367CAA">
            <w:pPr>
              <w:tabs>
                <w:tab w:val="left" w:pos="1170"/>
              </w:tabs>
              <w:ind w:right="113"/>
              <w:jc w:val="center"/>
              <w:rPr>
                <w:b/>
                <w:szCs w:val="20"/>
              </w:rPr>
            </w:pPr>
          </w:p>
        </w:tc>
        <w:tc>
          <w:tcPr>
            <w:tcW w:w="151" w:type="pct"/>
            <w:textDirection w:val="btLr"/>
          </w:tcPr>
          <w:p w:rsidR="006A7142" w:rsidRPr="00367CAA" w:rsidRDefault="006A7142" w:rsidP="0048487A">
            <w:pPr>
              <w:tabs>
                <w:tab w:val="left" w:pos="1170"/>
              </w:tabs>
              <w:ind w:left="113" w:right="113"/>
              <w:rPr>
                <w:b/>
                <w:szCs w:val="20"/>
              </w:rPr>
            </w:pPr>
            <w:r>
              <w:rPr>
                <w:b/>
                <w:szCs w:val="20"/>
              </w:rPr>
              <w:t>2.HAFTA</w:t>
            </w:r>
          </w:p>
        </w:tc>
        <w:tc>
          <w:tcPr>
            <w:tcW w:w="151" w:type="pct"/>
            <w:vMerge/>
            <w:shd w:val="clear" w:color="auto" w:fill="auto"/>
          </w:tcPr>
          <w:p w:rsidR="006A7142" w:rsidRPr="00367CAA" w:rsidRDefault="006A7142" w:rsidP="00793B73">
            <w:pPr>
              <w:tabs>
                <w:tab w:val="left" w:pos="1170"/>
              </w:tabs>
              <w:rPr>
                <w:b/>
                <w:szCs w:val="20"/>
              </w:rPr>
            </w:pPr>
          </w:p>
        </w:tc>
        <w:tc>
          <w:tcPr>
            <w:tcW w:w="153" w:type="pct"/>
            <w:vMerge/>
            <w:shd w:val="clear" w:color="auto" w:fill="auto"/>
            <w:textDirection w:val="btLr"/>
          </w:tcPr>
          <w:p w:rsidR="006A7142" w:rsidRPr="00793B73" w:rsidRDefault="006A7142" w:rsidP="00793B73">
            <w:pPr>
              <w:tabs>
                <w:tab w:val="left" w:pos="1170"/>
              </w:tabs>
              <w:ind w:right="113"/>
              <w:jc w:val="center"/>
              <w:rPr>
                <w:b/>
                <w:sz w:val="18"/>
                <w:szCs w:val="18"/>
              </w:rPr>
            </w:pPr>
          </w:p>
        </w:tc>
        <w:tc>
          <w:tcPr>
            <w:tcW w:w="172" w:type="pct"/>
            <w:vMerge/>
            <w:shd w:val="clear" w:color="auto" w:fill="auto"/>
            <w:textDirection w:val="btLr"/>
          </w:tcPr>
          <w:p w:rsidR="006A7142" w:rsidRPr="00793B73" w:rsidRDefault="006A7142" w:rsidP="00793B73">
            <w:pPr>
              <w:tabs>
                <w:tab w:val="left" w:pos="1170"/>
              </w:tabs>
              <w:ind w:right="113"/>
              <w:jc w:val="center"/>
              <w:rPr>
                <w:b/>
                <w:bCs/>
                <w:sz w:val="20"/>
                <w:szCs w:val="20"/>
              </w:rPr>
            </w:pPr>
          </w:p>
        </w:tc>
        <w:tc>
          <w:tcPr>
            <w:tcW w:w="566" w:type="pct"/>
            <w:vMerge/>
            <w:shd w:val="clear" w:color="auto" w:fill="auto"/>
            <w:vAlign w:val="center"/>
          </w:tcPr>
          <w:p w:rsidR="006A7142" w:rsidRPr="00367CAA" w:rsidRDefault="006A7142" w:rsidP="00C00672">
            <w:pPr>
              <w:rPr>
                <w:b/>
                <w:bCs/>
                <w:sz w:val="20"/>
                <w:szCs w:val="20"/>
              </w:rPr>
            </w:pPr>
          </w:p>
        </w:tc>
        <w:tc>
          <w:tcPr>
            <w:tcW w:w="1095" w:type="pct"/>
            <w:vMerge/>
            <w:shd w:val="clear" w:color="auto" w:fill="auto"/>
            <w:vAlign w:val="center"/>
          </w:tcPr>
          <w:p w:rsidR="006A7142" w:rsidRPr="006B5046" w:rsidRDefault="006A7142" w:rsidP="00C00672"/>
        </w:tc>
        <w:tc>
          <w:tcPr>
            <w:tcW w:w="1011" w:type="pct"/>
            <w:vMerge/>
            <w:shd w:val="clear" w:color="auto" w:fill="auto"/>
            <w:vAlign w:val="center"/>
          </w:tcPr>
          <w:p w:rsidR="006A7142" w:rsidRPr="006B5046" w:rsidRDefault="006A7142" w:rsidP="00793B73">
            <w:pPr>
              <w:jc w:val="both"/>
            </w:pPr>
          </w:p>
        </w:tc>
        <w:tc>
          <w:tcPr>
            <w:tcW w:w="889" w:type="pct"/>
            <w:vMerge/>
            <w:shd w:val="clear" w:color="auto" w:fill="auto"/>
          </w:tcPr>
          <w:p w:rsidR="006A7142" w:rsidRPr="00793B73" w:rsidRDefault="006A7142" w:rsidP="00320847">
            <w:pPr>
              <w:rPr>
                <w:b/>
                <w:sz w:val="18"/>
                <w:szCs w:val="18"/>
              </w:rPr>
            </w:pPr>
          </w:p>
        </w:tc>
        <w:tc>
          <w:tcPr>
            <w:tcW w:w="656" w:type="pct"/>
            <w:vMerge/>
            <w:shd w:val="clear" w:color="auto" w:fill="auto"/>
            <w:vAlign w:val="center"/>
          </w:tcPr>
          <w:p w:rsidR="006A7142" w:rsidRPr="00793B73" w:rsidRDefault="006A7142" w:rsidP="00320847">
            <w:pPr>
              <w:rPr>
                <w:sz w:val="18"/>
                <w:szCs w:val="18"/>
              </w:rPr>
            </w:pPr>
          </w:p>
        </w:tc>
      </w:tr>
      <w:tr w:rsidR="006A7142" w:rsidRPr="00793B73" w:rsidTr="009E3684">
        <w:trPr>
          <w:cantSplit/>
          <w:trHeight w:val="1565"/>
        </w:trPr>
        <w:tc>
          <w:tcPr>
            <w:tcW w:w="156" w:type="pct"/>
            <w:vMerge/>
            <w:shd w:val="clear" w:color="auto" w:fill="auto"/>
            <w:textDirection w:val="btLr"/>
          </w:tcPr>
          <w:p w:rsidR="006A7142" w:rsidRDefault="006A7142" w:rsidP="00367CAA">
            <w:pPr>
              <w:tabs>
                <w:tab w:val="left" w:pos="1170"/>
              </w:tabs>
              <w:ind w:right="113"/>
              <w:jc w:val="center"/>
              <w:rPr>
                <w:b/>
                <w:szCs w:val="20"/>
              </w:rPr>
            </w:pPr>
          </w:p>
        </w:tc>
        <w:tc>
          <w:tcPr>
            <w:tcW w:w="151" w:type="pct"/>
            <w:textDirection w:val="btLr"/>
          </w:tcPr>
          <w:p w:rsidR="006A7142" w:rsidRPr="00367CAA" w:rsidRDefault="006A7142" w:rsidP="0048487A">
            <w:pPr>
              <w:tabs>
                <w:tab w:val="left" w:pos="1170"/>
              </w:tabs>
              <w:ind w:left="113" w:right="113"/>
              <w:rPr>
                <w:b/>
                <w:szCs w:val="20"/>
              </w:rPr>
            </w:pPr>
            <w:r>
              <w:rPr>
                <w:b/>
                <w:szCs w:val="20"/>
              </w:rPr>
              <w:t>3.HAFTA</w:t>
            </w:r>
          </w:p>
        </w:tc>
        <w:tc>
          <w:tcPr>
            <w:tcW w:w="151" w:type="pct"/>
            <w:vMerge/>
            <w:shd w:val="clear" w:color="auto" w:fill="auto"/>
          </w:tcPr>
          <w:p w:rsidR="006A7142" w:rsidRPr="00367CAA" w:rsidRDefault="006A7142" w:rsidP="00793B73">
            <w:pPr>
              <w:tabs>
                <w:tab w:val="left" w:pos="1170"/>
              </w:tabs>
              <w:rPr>
                <w:b/>
                <w:szCs w:val="20"/>
              </w:rPr>
            </w:pPr>
          </w:p>
        </w:tc>
        <w:tc>
          <w:tcPr>
            <w:tcW w:w="153" w:type="pct"/>
            <w:vMerge/>
            <w:shd w:val="clear" w:color="auto" w:fill="auto"/>
            <w:textDirection w:val="btLr"/>
          </w:tcPr>
          <w:p w:rsidR="006A7142" w:rsidRPr="00793B73" w:rsidRDefault="006A7142" w:rsidP="00793B73">
            <w:pPr>
              <w:tabs>
                <w:tab w:val="left" w:pos="1170"/>
              </w:tabs>
              <w:ind w:right="113"/>
              <w:jc w:val="center"/>
              <w:rPr>
                <w:b/>
                <w:sz w:val="18"/>
                <w:szCs w:val="18"/>
              </w:rPr>
            </w:pPr>
          </w:p>
        </w:tc>
        <w:tc>
          <w:tcPr>
            <w:tcW w:w="172" w:type="pct"/>
            <w:vMerge/>
            <w:shd w:val="clear" w:color="auto" w:fill="auto"/>
            <w:textDirection w:val="btLr"/>
          </w:tcPr>
          <w:p w:rsidR="006A7142" w:rsidRPr="00793B73" w:rsidRDefault="006A7142" w:rsidP="00793B73">
            <w:pPr>
              <w:tabs>
                <w:tab w:val="left" w:pos="1170"/>
              </w:tabs>
              <w:ind w:right="113"/>
              <w:jc w:val="center"/>
              <w:rPr>
                <w:b/>
                <w:bCs/>
                <w:sz w:val="20"/>
                <w:szCs w:val="20"/>
              </w:rPr>
            </w:pPr>
          </w:p>
        </w:tc>
        <w:tc>
          <w:tcPr>
            <w:tcW w:w="566" w:type="pct"/>
            <w:vMerge/>
            <w:shd w:val="clear" w:color="auto" w:fill="auto"/>
            <w:vAlign w:val="center"/>
          </w:tcPr>
          <w:p w:rsidR="006A7142" w:rsidRPr="00367CAA" w:rsidRDefault="006A7142" w:rsidP="00C00672">
            <w:pPr>
              <w:rPr>
                <w:b/>
                <w:bCs/>
                <w:sz w:val="20"/>
                <w:szCs w:val="20"/>
              </w:rPr>
            </w:pPr>
          </w:p>
        </w:tc>
        <w:tc>
          <w:tcPr>
            <w:tcW w:w="1095" w:type="pct"/>
            <w:vMerge/>
            <w:shd w:val="clear" w:color="auto" w:fill="auto"/>
            <w:vAlign w:val="center"/>
          </w:tcPr>
          <w:p w:rsidR="006A7142" w:rsidRPr="006B5046" w:rsidRDefault="006A7142" w:rsidP="00C00672"/>
        </w:tc>
        <w:tc>
          <w:tcPr>
            <w:tcW w:w="1011" w:type="pct"/>
            <w:vMerge/>
            <w:shd w:val="clear" w:color="auto" w:fill="auto"/>
            <w:vAlign w:val="center"/>
          </w:tcPr>
          <w:p w:rsidR="006A7142" w:rsidRPr="006B5046" w:rsidRDefault="006A7142" w:rsidP="00793B73">
            <w:pPr>
              <w:jc w:val="both"/>
            </w:pPr>
          </w:p>
        </w:tc>
        <w:tc>
          <w:tcPr>
            <w:tcW w:w="889" w:type="pct"/>
            <w:vMerge/>
            <w:shd w:val="clear" w:color="auto" w:fill="auto"/>
          </w:tcPr>
          <w:p w:rsidR="006A7142" w:rsidRPr="00793B73" w:rsidRDefault="006A7142" w:rsidP="00320847">
            <w:pPr>
              <w:rPr>
                <w:b/>
                <w:sz w:val="18"/>
                <w:szCs w:val="18"/>
              </w:rPr>
            </w:pPr>
          </w:p>
        </w:tc>
        <w:tc>
          <w:tcPr>
            <w:tcW w:w="656" w:type="pct"/>
            <w:vMerge/>
            <w:shd w:val="clear" w:color="auto" w:fill="auto"/>
            <w:vAlign w:val="center"/>
          </w:tcPr>
          <w:p w:rsidR="006A7142" w:rsidRPr="00793B73" w:rsidRDefault="006A7142" w:rsidP="00320847">
            <w:pPr>
              <w:rPr>
                <w:sz w:val="18"/>
                <w:szCs w:val="18"/>
              </w:rPr>
            </w:pPr>
          </w:p>
        </w:tc>
      </w:tr>
      <w:tr w:rsidR="006A7142" w:rsidRPr="00793B73" w:rsidTr="009E3684">
        <w:trPr>
          <w:cantSplit/>
          <w:trHeight w:val="1245"/>
        </w:trPr>
        <w:tc>
          <w:tcPr>
            <w:tcW w:w="156" w:type="pct"/>
            <w:vMerge w:val="restart"/>
            <w:shd w:val="clear" w:color="auto" w:fill="auto"/>
            <w:textDirection w:val="btLr"/>
          </w:tcPr>
          <w:p w:rsidR="006A7142" w:rsidRPr="00367CAA" w:rsidRDefault="00C27713" w:rsidP="00C27713">
            <w:pPr>
              <w:tabs>
                <w:tab w:val="left" w:pos="1170"/>
              </w:tabs>
              <w:ind w:right="113"/>
              <w:jc w:val="center"/>
              <w:rPr>
                <w:b/>
                <w:szCs w:val="20"/>
              </w:rPr>
            </w:pPr>
            <w:r>
              <w:rPr>
                <w:b/>
                <w:szCs w:val="20"/>
              </w:rPr>
              <w:t>9</w:t>
            </w:r>
            <w:r w:rsidR="006A7142">
              <w:rPr>
                <w:b/>
                <w:szCs w:val="20"/>
              </w:rPr>
              <w:t xml:space="preserve"> </w:t>
            </w:r>
            <w:r w:rsidR="006A7142" w:rsidRPr="00367CAA">
              <w:rPr>
                <w:b/>
                <w:szCs w:val="20"/>
              </w:rPr>
              <w:t>EKİM-</w:t>
            </w:r>
            <w:r w:rsidR="006A7142">
              <w:rPr>
                <w:b/>
                <w:szCs w:val="20"/>
              </w:rPr>
              <w:t xml:space="preserve"> 2</w:t>
            </w:r>
            <w:r>
              <w:rPr>
                <w:b/>
                <w:szCs w:val="20"/>
              </w:rPr>
              <w:t>7</w:t>
            </w:r>
            <w:r w:rsidR="006A7142">
              <w:rPr>
                <w:b/>
                <w:szCs w:val="20"/>
              </w:rPr>
              <w:t xml:space="preserve"> </w:t>
            </w:r>
            <w:r w:rsidR="006A7142" w:rsidRPr="00367CAA">
              <w:rPr>
                <w:b/>
                <w:szCs w:val="20"/>
              </w:rPr>
              <w:t>EKİM</w:t>
            </w:r>
          </w:p>
        </w:tc>
        <w:tc>
          <w:tcPr>
            <w:tcW w:w="151" w:type="pct"/>
            <w:textDirection w:val="btLr"/>
          </w:tcPr>
          <w:p w:rsidR="006A7142" w:rsidRPr="006A7142" w:rsidRDefault="006A7142" w:rsidP="006A7142">
            <w:pPr>
              <w:ind w:left="113" w:right="113"/>
              <w:rPr>
                <w:b/>
                <w:sz w:val="22"/>
                <w:szCs w:val="22"/>
              </w:rPr>
            </w:pPr>
            <w:r w:rsidRPr="006A7142">
              <w:rPr>
                <w:b/>
                <w:sz w:val="22"/>
                <w:szCs w:val="22"/>
              </w:rPr>
              <w:t>4.HAFTA</w:t>
            </w:r>
          </w:p>
        </w:tc>
        <w:tc>
          <w:tcPr>
            <w:tcW w:w="151" w:type="pct"/>
            <w:vMerge w:val="restart"/>
            <w:shd w:val="clear" w:color="auto" w:fill="auto"/>
          </w:tcPr>
          <w:p w:rsidR="006A7142" w:rsidRPr="006A7142" w:rsidRDefault="006A7142" w:rsidP="0028751A">
            <w:pPr>
              <w:rPr>
                <w:b/>
                <w:sz w:val="22"/>
                <w:szCs w:val="22"/>
              </w:rPr>
            </w:pPr>
          </w:p>
          <w:p w:rsidR="006A7142" w:rsidRPr="006A7142" w:rsidRDefault="006A7142" w:rsidP="00793B73">
            <w:pPr>
              <w:jc w:val="center"/>
              <w:rPr>
                <w:b/>
                <w:sz w:val="22"/>
                <w:szCs w:val="22"/>
              </w:rPr>
            </w:pPr>
          </w:p>
          <w:p w:rsidR="006A7142" w:rsidRPr="006A7142" w:rsidRDefault="006A7142" w:rsidP="00793B73">
            <w:pPr>
              <w:jc w:val="center"/>
              <w:rPr>
                <w:b/>
                <w:sz w:val="22"/>
                <w:szCs w:val="22"/>
              </w:rPr>
            </w:pPr>
          </w:p>
          <w:p w:rsidR="006A7142" w:rsidRPr="006A7142" w:rsidRDefault="006A7142" w:rsidP="00793B73">
            <w:pPr>
              <w:tabs>
                <w:tab w:val="left" w:pos="1170"/>
              </w:tabs>
              <w:jc w:val="center"/>
              <w:rPr>
                <w:b/>
                <w:sz w:val="22"/>
                <w:szCs w:val="22"/>
              </w:rPr>
            </w:pPr>
          </w:p>
          <w:p w:rsidR="006A7142" w:rsidRPr="006A7142" w:rsidRDefault="006A7142" w:rsidP="00793B73">
            <w:pPr>
              <w:jc w:val="center"/>
              <w:rPr>
                <w:b/>
                <w:sz w:val="22"/>
                <w:szCs w:val="22"/>
              </w:rPr>
            </w:pPr>
          </w:p>
          <w:p w:rsidR="006A7142" w:rsidRPr="006A7142" w:rsidRDefault="006A7142" w:rsidP="00793B73">
            <w:pPr>
              <w:jc w:val="center"/>
              <w:rPr>
                <w:b/>
                <w:sz w:val="22"/>
                <w:szCs w:val="22"/>
              </w:rPr>
            </w:pPr>
          </w:p>
          <w:p w:rsidR="006A7142" w:rsidRPr="006A7142" w:rsidRDefault="006A7142" w:rsidP="00793B73">
            <w:pPr>
              <w:jc w:val="center"/>
              <w:rPr>
                <w:b/>
                <w:sz w:val="22"/>
                <w:szCs w:val="22"/>
              </w:rPr>
            </w:pPr>
          </w:p>
          <w:p w:rsidR="006A7142" w:rsidRPr="006A7142" w:rsidRDefault="006A7142" w:rsidP="00793B73">
            <w:pPr>
              <w:jc w:val="center"/>
              <w:rPr>
                <w:b/>
                <w:sz w:val="22"/>
                <w:szCs w:val="22"/>
              </w:rPr>
            </w:pPr>
            <w:r w:rsidRPr="006A7142">
              <w:rPr>
                <w:b/>
                <w:sz w:val="22"/>
                <w:szCs w:val="22"/>
              </w:rPr>
              <w:t>3</w:t>
            </w:r>
          </w:p>
        </w:tc>
        <w:tc>
          <w:tcPr>
            <w:tcW w:w="153" w:type="pct"/>
            <w:vMerge/>
            <w:shd w:val="clear" w:color="auto" w:fill="auto"/>
          </w:tcPr>
          <w:p w:rsidR="006A7142" w:rsidRPr="00793B73" w:rsidRDefault="006A7142" w:rsidP="00793B73">
            <w:pPr>
              <w:tabs>
                <w:tab w:val="left" w:pos="1170"/>
              </w:tabs>
              <w:rPr>
                <w:sz w:val="20"/>
                <w:szCs w:val="20"/>
              </w:rPr>
            </w:pPr>
          </w:p>
        </w:tc>
        <w:tc>
          <w:tcPr>
            <w:tcW w:w="172" w:type="pct"/>
            <w:vMerge w:val="restart"/>
            <w:shd w:val="clear" w:color="auto" w:fill="auto"/>
            <w:textDirection w:val="btLr"/>
          </w:tcPr>
          <w:p w:rsidR="006A7142" w:rsidRPr="00793B73" w:rsidRDefault="006A7142" w:rsidP="00793B73">
            <w:pPr>
              <w:tabs>
                <w:tab w:val="left" w:pos="1170"/>
              </w:tabs>
              <w:ind w:left="113" w:right="113"/>
              <w:jc w:val="center"/>
              <w:rPr>
                <w:sz w:val="16"/>
                <w:szCs w:val="16"/>
              </w:rPr>
            </w:pPr>
            <w:r w:rsidRPr="00793B73">
              <w:rPr>
                <w:b/>
                <w:bCs/>
                <w:sz w:val="20"/>
                <w:szCs w:val="20"/>
              </w:rPr>
              <w:t>BİRLİKTE MÜZİK YAPARKEN</w:t>
            </w:r>
            <w:r w:rsidRPr="002F3221">
              <w:t> </w:t>
            </w:r>
          </w:p>
        </w:tc>
        <w:tc>
          <w:tcPr>
            <w:tcW w:w="566" w:type="pct"/>
            <w:vMerge w:val="restart"/>
            <w:shd w:val="clear" w:color="auto" w:fill="auto"/>
            <w:vAlign w:val="center"/>
          </w:tcPr>
          <w:p w:rsidR="006A7142" w:rsidRDefault="006A7142" w:rsidP="0028751A">
            <w:pPr>
              <w:rPr>
                <w:b/>
                <w:sz w:val="18"/>
                <w:szCs w:val="18"/>
              </w:rPr>
            </w:pPr>
            <w:r w:rsidRPr="00367CAA">
              <w:rPr>
                <w:b/>
                <w:sz w:val="18"/>
                <w:szCs w:val="18"/>
              </w:rPr>
              <w:t>A.1. Konuşurken ve şarkı söylerken sesini doğru kullanır. </w:t>
            </w:r>
          </w:p>
          <w:p w:rsidR="006A7142" w:rsidRPr="00367CAA" w:rsidRDefault="006A7142" w:rsidP="0028751A">
            <w:pPr>
              <w:rPr>
                <w:b/>
                <w:sz w:val="18"/>
                <w:szCs w:val="18"/>
              </w:rPr>
            </w:pPr>
          </w:p>
          <w:p w:rsidR="006A7142" w:rsidRDefault="006A7142" w:rsidP="0028751A">
            <w:pPr>
              <w:rPr>
                <w:b/>
                <w:sz w:val="18"/>
                <w:szCs w:val="18"/>
              </w:rPr>
            </w:pPr>
            <w:r w:rsidRPr="00367CAA">
              <w:rPr>
                <w:b/>
                <w:sz w:val="18"/>
                <w:szCs w:val="18"/>
              </w:rPr>
              <w:t>A.2. Birlikte söyleme ve çalma kurallarına uyar. </w:t>
            </w:r>
          </w:p>
          <w:p w:rsidR="006A7142" w:rsidRPr="00367CAA" w:rsidRDefault="006A7142" w:rsidP="0028751A">
            <w:pPr>
              <w:rPr>
                <w:b/>
                <w:sz w:val="18"/>
                <w:szCs w:val="18"/>
              </w:rPr>
            </w:pPr>
          </w:p>
          <w:p w:rsidR="006A7142" w:rsidRPr="00367CAA" w:rsidRDefault="006A7142" w:rsidP="0028751A">
            <w:pPr>
              <w:rPr>
                <w:b/>
              </w:rPr>
            </w:pPr>
            <w:r w:rsidRPr="00367CAA">
              <w:rPr>
                <w:b/>
                <w:sz w:val="18"/>
                <w:szCs w:val="18"/>
              </w:rPr>
              <w:t>A.3. Duyduğu basit ritim ve ezgiyi tekrarlar.</w:t>
            </w:r>
            <w:r w:rsidRPr="00367CAA">
              <w:rPr>
                <w:b/>
                <w:sz w:val="20"/>
                <w:szCs w:val="20"/>
              </w:rPr>
              <w:t> </w:t>
            </w:r>
          </w:p>
        </w:tc>
        <w:tc>
          <w:tcPr>
            <w:tcW w:w="1095" w:type="pct"/>
            <w:vMerge w:val="restart"/>
            <w:shd w:val="clear" w:color="auto" w:fill="auto"/>
            <w:vAlign w:val="center"/>
          </w:tcPr>
          <w:p w:rsidR="006A7142" w:rsidRPr="00793B73" w:rsidRDefault="006A7142" w:rsidP="0028751A">
            <w:pPr>
              <w:rPr>
                <w:sz w:val="18"/>
                <w:szCs w:val="18"/>
              </w:rPr>
            </w:pPr>
            <w:r w:rsidRPr="006B5046">
              <w:t> </w:t>
            </w:r>
            <w:r w:rsidRPr="00793B73">
              <w:rPr>
                <w:rFonts w:ascii="Webdings" w:hAnsi="Webdings"/>
                <w:sz w:val="20"/>
                <w:szCs w:val="20"/>
              </w:rPr>
              <w:t></w:t>
            </w:r>
            <w:r w:rsidRPr="00793B73">
              <w:rPr>
                <w:sz w:val="18"/>
                <w:szCs w:val="18"/>
              </w:rPr>
              <w:t>Birlikte şarkı söylerken çok bağırmama, uygun pozisyon alma ve şarkı söylemeden önce ses ve nefes çalışmaları yapma gibi konulara ilişkin etkinlikler düzenlenir.</w:t>
            </w:r>
          </w:p>
          <w:p w:rsidR="006A7142" w:rsidRPr="006B5046" w:rsidRDefault="006A7142" w:rsidP="0028751A">
            <w:r w:rsidRPr="00793B73">
              <w:rPr>
                <w:rFonts w:ascii="Goodfish" w:hAnsi="Goodfish"/>
                <w:sz w:val="20"/>
                <w:szCs w:val="20"/>
              </w:rPr>
              <w:t> </w:t>
            </w:r>
          </w:p>
          <w:p w:rsidR="006A7142" w:rsidRPr="00793B73" w:rsidRDefault="006A7142" w:rsidP="0028751A">
            <w:pPr>
              <w:rPr>
                <w:sz w:val="18"/>
                <w:szCs w:val="18"/>
              </w:rPr>
            </w:pPr>
            <w:r w:rsidRPr="00793B73">
              <w:rPr>
                <w:rFonts w:ascii="Webdings" w:hAnsi="Webdings"/>
              </w:rPr>
              <w:t></w:t>
            </w:r>
            <w:r w:rsidRPr="00793B73">
              <w:rPr>
                <w:sz w:val="18"/>
                <w:szCs w:val="18"/>
              </w:rPr>
              <w:t>Öğrencilere, konuşurken ve şarkı söylerken seslerini doğru kullanmalarına yönelik örnek uygulamalar yaptırılır.</w:t>
            </w:r>
          </w:p>
          <w:p w:rsidR="006A7142" w:rsidRPr="00793B73" w:rsidRDefault="006A7142" w:rsidP="0028751A">
            <w:pPr>
              <w:rPr>
                <w:sz w:val="18"/>
                <w:szCs w:val="18"/>
              </w:rPr>
            </w:pPr>
            <w:r w:rsidRPr="00793B73">
              <w:rPr>
                <w:sz w:val="18"/>
                <w:szCs w:val="18"/>
              </w:rPr>
              <w:t>Balon üfleme, karın şişirme, çiçek koklama ve ateş söndürme gibi taklit çalışmalarla diyaframlarını kullanmaları sağlanır.</w:t>
            </w:r>
          </w:p>
          <w:p w:rsidR="006A7142" w:rsidRPr="00793B73" w:rsidRDefault="006A7142" w:rsidP="0028751A">
            <w:pPr>
              <w:rPr>
                <w:sz w:val="18"/>
                <w:szCs w:val="18"/>
              </w:rPr>
            </w:pPr>
            <w:r w:rsidRPr="00793B73">
              <w:rPr>
                <w:sz w:val="18"/>
                <w:szCs w:val="18"/>
              </w:rPr>
              <w:t>Şarkı söylerken ve konuşurken çok bağırmadan, uygun tonda söylemelerine ilişkin etkinlikler yaptırılır.</w:t>
            </w:r>
          </w:p>
          <w:p w:rsidR="006A7142" w:rsidRPr="00793B73" w:rsidRDefault="006A7142" w:rsidP="0028751A">
            <w:pPr>
              <w:rPr>
                <w:rFonts w:ascii="Goodfish" w:hAnsi="Goodfish"/>
                <w:sz w:val="20"/>
                <w:szCs w:val="20"/>
              </w:rPr>
            </w:pPr>
          </w:p>
          <w:p w:rsidR="006A7142" w:rsidRPr="006B5046" w:rsidRDefault="006A7142" w:rsidP="0028751A">
            <w:r w:rsidRPr="006B5046">
              <w:t> </w:t>
            </w:r>
          </w:p>
        </w:tc>
        <w:tc>
          <w:tcPr>
            <w:tcW w:w="1011" w:type="pct"/>
            <w:vMerge w:val="restart"/>
            <w:shd w:val="clear" w:color="auto" w:fill="auto"/>
            <w:vAlign w:val="center"/>
          </w:tcPr>
          <w:p w:rsidR="006A7142" w:rsidRPr="00793B73" w:rsidRDefault="006A7142" w:rsidP="0028751A">
            <w:pPr>
              <w:rPr>
                <w:sz w:val="18"/>
                <w:szCs w:val="18"/>
              </w:rPr>
            </w:pPr>
            <w:r w:rsidRPr="00793B73">
              <w:rPr>
                <w:b/>
                <w:bCs/>
                <w:sz w:val="18"/>
                <w:szCs w:val="18"/>
              </w:rPr>
              <w:t>A.2. Kazanımı ile İlgili Açıklama:</w:t>
            </w:r>
          </w:p>
          <w:p w:rsidR="006A7142" w:rsidRPr="00793B73" w:rsidRDefault="006A7142" w:rsidP="0028751A">
            <w:pPr>
              <w:rPr>
                <w:sz w:val="18"/>
                <w:szCs w:val="18"/>
              </w:rPr>
            </w:pPr>
            <w:r w:rsidRPr="00793B73">
              <w:rPr>
                <w:b/>
                <w:sz w:val="18"/>
                <w:szCs w:val="18"/>
              </w:rPr>
              <w:t>X:</w:t>
            </w:r>
            <w:r w:rsidRPr="00793B73">
              <w:rPr>
                <w:sz w:val="18"/>
                <w:szCs w:val="18"/>
              </w:rPr>
              <w:t xml:space="preserve"> “Konuşurken ve şarkı söylerken sesini doğru kullanır.” kazanımı ile ilişkilendirilmelidir.  </w:t>
            </w:r>
          </w:p>
          <w:p w:rsidR="006A7142" w:rsidRPr="00793B73" w:rsidRDefault="006A7142" w:rsidP="0028751A">
            <w:pPr>
              <w:rPr>
                <w:sz w:val="18"/>
                <w:szCs w:val="18"/>
              </w:rPr>
            </w:pPr>
          </w:p>
          <w:p w:rsidR="006A7142" w:rsidRPr="00793B73" w:rsidRDefault="006A7142" w:rsidP="0028751A">
            <w:pPr>
              <w:rPr>
                <w:b/>
                <w:sz w:val="18"/>
                <w:szCs w:val="18"/>
              </w:rPr>
            </w:pPr>
            <w:r w:rsidRPr="00793B73">
              <w:rPr>
                <w:b/>
                <w:sz w:val="18"/>
                <w:szCs w:val="18"/>
              </w:rPr>
              <w:t>B.3. Kazanımı ile İlgili Açıklama:</w:t>
            </w:r>
          </w:p>
          <w:p w:rsidR="006A7142" w:rsidRPr="00793B73" w:rsidRDefault="006A7142" w:rsidP="0028751A">
            <w:pPr>
              <w:rPr>
                <w:sz w:val="18"/>
                <w:szCs w:val="18"/>
              </w:rPr>
            </w:pPr>
            <w:proofErr w:type="gramStart"/>
            <w:r w:rsidRPr="00793B73">
              <w:rPr>
                <w:rFonts w:ascii="Arial" w:hAnsi="Arial"/>
                <w:b/>
                <w:spacing w:val="-20"/>
                <w:sz w:val="18"/>
                <w:szCs w:val="18"/>
              </w:rPr>
              <w:t>[!]</w:t>
            </w:r>
            <w:r w:rsidRPr="00793B73">
              <w:rPr>
                <w:rFonts w:ascii="Arial" w:hAnsi="Arial"/>
                <w:b/>
                <w:sz w:val="18"/>
                <w:szCs w:val="18"/>
              </w:rPr>
              <w:t xml:space="preserve"> :</w:t>
            </w:r>
            <w:r w:rsidRPr="00793B73">
              <w:rPr>
                <w:sz w:val="18"/>
                <w:szCs w:val="18"/>
              </w:rPr>
              <w:t>Bu</w:t>
            </w:r>
            <w:proofErr w:type="gramEnd"/>
            <w:r w:rsidRPr="00793B73">
              <w:rPr>
                <w:sz w:val="18"/>
                <w:szCs w:val="18"/>
              </w:rPr>
              <w:t xml:space="preserve"> sınıf düzeyinde dörtlük, sekizlik, on altılık nota ile dörtlük ve sekizlik sus süre değerlerinden oluşan ritim kalıpları kullanılmalıdır. </w:t>
            </w:r>
          </w:p>
          <w:p w:rsidR="006A7142" w:rsidRPr="00793B73" w:rsidRDefault="006A7142" w:rsidP="0028751A">
            <w:pPr>
              <w:rPr>
                <w:sz w:val="18"/>
                <w:szCs w:val="18"/>
              </w:rPr>
            </w:pPr>
            <w:proofErr w:type="gramStart"/>
            <w:r w:rsidRPr="00793B73">
              <w:rPr>
                <w:rFonts w:ascii="Arial" w:hAnsi="Arial"/>
                <w:b/>
                <w:spacing w:val="-20"/>
                <w:sz w:val="18"/>
                <w:szCs w:val="18"/>
              </w:rPr>
              <w:t>[!]</w:t>
            </w:r>
            <w:r w:rsidRPr="00793B73">
              <w:rPr>
                <w:rFonts w:ascii="Arial" w:hAnsi="Arial"/>
                <w:b/>
                <w:sz w:val="18"/>
                <w:szCs w:val="18"/>
              </w:rPr>
              <w:t xml:space="preserve"> :</w:t>
            </w:r>
            <w:r w:rsidRPr="00793B73">
              <w:rPr>
                <w:sz w:val="18"/>
                <w:szCs w:val="18"/>
              </w:rPr>
              <w:t>Ritim</w:t>
            </w:r>
            <w:proofErr w:type="gramEnd"/>
            <w:r w:rsidRPr="00793B73">
              <w:rPr>
                <w:sz w:val="18"/>
                <w:szCs w:val="18"/>
              </w:rPr>
              <w:t xml:space="preserve"> kalıpları ve ezgiler basit usullerde olmalı ve iki ölçüyü geçmemelidir. </w:t>
            </w:r>
          </w:p>
          <w:p w:rsidR="006A7142" w:rsidRPr="006B5046" w:rsidRDefault="006A7142" w:rsidP="0028751A">
            <w:r w:rsidRPr="00793B73">
              <w:rPr>
                <w:b/>
                <w:sz w:val="18"/>
                <w:szCs w:val="18"/>
              </w:rPr>
              <w:t>X:</w:t>
            </w:r>
            <w:r w:rsidRPr="00793B73">
              <w:rPr>
                <w:sz w:val="18"/>
                <w:szCs w:val="18"/>
              </w:rPr>
              <w:t xml:space="preserve"> “Birlikte söyleme ve çalma kurallarına uyar.” Kazanımı ile ilişkilendirilmelidir.</w:t>
            </w:r>
          </w:p>
        </w:tc>
        <w:tc>
          <w:tcPr>
            <w:tcW w:w="889" w:type="pct"/>
            <w:vMerge w:val="restart"/>
            <w:shd w:val="clear" w:color="auto" w:fill="auto"/>
          </w:tcPr>
          <w:p w:rsidR="006A7142" w:rsidRPr="00793B73" w:rsidRDefault="006A7142" w:rsidP="0028751A">
            <w:pPr>
              <w:rPr>
                <w:sz w:val="20"/>
                <w:szCs w:val="20"/>
              </w:rPr>
            </w:pPr>
          </w:p>
          <w:p w:rsidR="006A7142" w:rsidRPr="00793B73" w:rsidRDefault="006A7142" w:rsidP="0028751A">
            <w:pPr>
              <w:rPr>
                <w:b/>
                <w:sz w:val="18"/>
                <w:szCs w:val="18"/>
              </w:rPr>
            </w:pPr>
            <w:r w:rsidRPr="00793B73">
              <w:rPr>
                <w:sz w:val="18"/>
                <w:szCs w:val="18"/>
              </w:rPr>
              <w:t xml:space="preserve">Farklı tekerlemeler, “Bu Vatan” </w:t>
            </w:r>
            <w:r w:rsidRPr="00793B73">
              <w:rPr>
                <w:bCs/>
                <w:color w:val="000000"/>
                <w:sz w:val="18"/>
                <w:szCs w:val="18"/>
              </w:rPr>
              <w:t>ve</w:t>
            </w:r>
            <w:r w:rsidRPr="00793B73">
              <w:rPr>
                <w:sz w:val="18"/>
                <w:szCs w:val="18"/>
              </w:rPr>
              <w:t xml:space="preserve"> “Balık, Ördek, </w:t>
            </w:r>
            <w:proofErr w:type="gramStart"/>
            <w:r w:rsidRPr="00793B73">
              <w:rPr>
                <w:sz w:val="18"/>
                <w:szCs w:val="18"/>
              </w:rPr>
              <w:t>Kurbağa”  şarkılarının</w:t>
            </w:r>
            <w:proofErr w:type="gramEnd"/>
            <w:r w:rsidRPr="00793B73">
              <w:rPr>
                <w:sz w:val="18"/>
                <w:szCs w:val="18"/>
              </w:rPr>
              <w:t xml:space="preserve"> notaları </w:t>
            </w:r>
            <w:r w:rsidRPr="00793B73">
              <w:rPr>
                <w:sz w:val="18"/>
                <w:szCs w:val="18"/>
              </w:rPr>
              <w:br/>
            </w:r>
          </w:p>
          <w:p w:rsidR="006A7142" w:rsidRPr="00793B73" w:rsidRDefault="006A7142" w:rsidP="0028751A">
            <w:pPr>
              <w:rPr>
                <w:sz w:val="18"/>
                <w:szCs w:val="18"/>
              </w:rPr>
            </w:pPr>
            <w:r w:rsidRPr="00793B73">
              <w:rPr>
                <w:sz w:val="18"/>
                <w:szCs w:val="18"/>
              </w:rPr>
              <w:t xml:space="preserve">Anlatım, </w:t>
            </w:r>
          </w:p>
          <w:p w:rsidR="006A7142" w:rsidRPr="00793B73" w:rsidRDefault="006A7142" w:rsidP="0028751A">
            <w:pPr>
              <w:rPr>
                <w:sz w:val="18"/>
                <w:szCs w:val="18"/>
              </w:rPr>
            </w:pPr>
            <w:r w:rsidRPr="00793B73">
              <w:rPr>
                <w:sz w:val="18"/>
                <w:szCs w:val="18"/>
              </w:rPr>
              <w:t xml:space="preserve">Tartışma, </w:t>
            </w:r>
          </w:p>
          <w:p w:rsidR="006A7142" w:rsidRPr="00793B73" w:rsidRDefault="006A7142" w:rsidP="0028751A">
            <w:pPr>
              <w:rPr>
                <w:sz w:val="18"/>
                <w:szCs w:val="18"/>
              </w:rPr>
            </w:pPr>
            <w:r w:rsidRPr="00793B73">
              <w:rPr>
                <w:sz w:val="18"/>
                <w:szCs w:val="18"/>
              </w:rPr>
              <w:t xml:space="preserve">Soru/cevap, </w:t>
            </w:r>
          </w:p>
          <w:p w:rsidR="006A7142" w:rsidRPr="00793B73" w:rsidRDefault="006A7142" w:rsidP="0028751A">
            <w:pPr>
              <w:rPr>
                <w:sz w:val="18"/>
                <w:szCs w:val="18"/>
              </w:rPr>
            </w:pPr>
            <w:r w:rsidRPr="00793B73">
              <w:rPr>
                <w:sz w:val="18"/>
                <w:szCs w:val="18"/>
              </w:rPr>
              <w:t xml:space="preserve">Araştırma/inceleme, Oyunlaştırma, </w:t>
            </w:r>
          </w:p>
          <w:p w:rsidR="006A7142" w:rsidRPr="0055140E" w:rsidRDefault="006A7142" w:rsidP="0028751A">
            <w:r w:rsidRPr="00793B73">
              <w:rPr>
                <w:sz w:val="18"/>
                <w:szCs w:val="18"/>
              </w:rPr>
              <w:t>Gösterip yaptırma,</w:t>
            </w:r>
          </w:p>
        </w:tc>
        <w:tc>
          <w:tcPr>
            <w:tcW w:w="656" w:type="pct"/>
            <w:vMerge/>
            <w:shd w:val="clear" w:color="auto" w:fill="auto"/>
          </w:tcPr>
          <w:p w:rsidR="006A7142" w:rsidRPr="00793B73" w:rsidRDefault="006A7142" w:rsidP="00793B73">
            <w:pPr>
              <w:jc w:val="both"/>
              <w:rPr>
                <w:b/>
                <w:bCs/>
                <w:color w:val="000000"/>
                <w:sz w:val="20"/>
                <w:szCs w:val="20"/>
              </w:rPr>
            </w:pPr>
          </w:p>
        </w:tc>
      </w:tr>
      <w:tr w:rsidR="006A7142" w:rsidRPr="00793B73" w:rsidTr="009E3684">
        <w:trPr>
          <w:cantSplit/>
          <w:trHeight w:val="1245"/>
        </w:trPr>
        <w:tc>
          <w:tcPr>
            <w:tcW w:w="156" w:type="pct"/>
            <w:vMerge/>
            <w:shd w:val="clear" w:color="auto" w:fill="auto"/>
            <w:textDirection w:val="btLr"/>
          </w:tcPr>
          <w:p w:rsidR="006A7142" w:rsidRDefault="006A7142" w:rsidP="0048487A">
            <w:pPr>
              <w:tabs>
                <w:tab w:val="left" w:pos="1170"/>
              </w:tabs>
              <w:ind w:right="113"/>
              <w:jc w:val="center"/>
              <w:rPr>
                <w:b/>
                <w:szCs w:val="20"/>
              </w:rPr>
            </w:pPr>
          </w:p>
        </w:tc>
        <w:tc>
          <w:tcPr>
            <w:tcW w:w="151" w:type="pct"/>
            <w:textDirection w:val="btLr"/>
          </w:tcPr>
          <w:p w:rsidR="006A7142" w:rsidRPr="006A7142" w:rsidRDefault="006A7142" w:rsidP="006A7142">
            <w:pPr>
              <w:ind w:left="113" w:right="113"/>
              <w:rPr>
                <w:b/>
                <w:sz w:val="22"/>
                <w:szCs w:val="22"/>
              </w:rPr>
            </w:pPr>
            <w:r w:rsidRPr="006A7142">
              <w:rPr>
                <w:b/>
                <w:sz w:val="22"/>
                <w:szCs w:val="22"/>
              </w:rPr>
              <w:t>5.HAFTA</w:t>
            </w:r>
          </w:p>
        </w:tc>
        <w:tc>
          <w:tcPr>
            <w:tcW w:w="151" w:type="pct"/>
            <w:vMerge/>
            <w:shd w:val="clear" w:color="auto" w:fill="auto"/>
          </w:tcPr>
          <w:p w:rsidR="006A7142" w:rsidRPr="006A7142" w:rsidRDefault="006A7142" w:rsidP="0028751A">
            <w:pPr>
              <w:rPr>
                <w:b/>
                <w:sz w:val="22"/>
                <w:szCs w:val="22"/>
              </w:rPr>
            </w:pPr>
          </w:p>
        </w:tc>
        <w:tc>
          <w:tcPr>
            <w:tcW w:w="153" w:type="pct"/>
            <w:vMerge/>
            <w:shd w:val="clear" w:color="auto" w:fill="auto"/>
          </w:tcPr>
          <w:p w:rsidR="006A7142" w:rsidRPr="00793B73" w:rsidRDefault="006A7142" w:rsidP="00793B73">
            <w:pPr>
              <w:tabs>
                <w:tab w:val="left" w:pos="1170"/>
              </w:tabs>
              <w:rPr>
                <w:sz w:val="20"/>
                <w:szCs w:val="20"/>
              </w:rPr>
            </w:pPr>
          </w:p>
        </w:tc>
        <w:tc>
          <w:tcPr>
            <w:tcW w:w="172" w:type="pct"/>
            <w:vMerge/>
            <w:shd w:val="clear" w:color="auto" w:fill="auto"/>
            <w:textDirection w:val="btLr"/>
          </w:tcPr>
          <w:p w:rsidR="006A7142" w:rsidRPr="00793B73" w:rsidRDefault="006A7142" w:rsidP="00793B73">
            <w:pPr>
              <w:tabs>
                <w:tab w:val="left" w:pos="1170"/>
              </w:tabs>
              <w:ind w:left="113" w:right="113"/>
              <w:jc w:val="center"/>
              <w:rPr>
                <w:b/>
                <w:bCs/>
                <w:sz w:val="20"/>
                <w:szCs w:val="20"/>
              </w:rPr>
            </w:pPr>
          </w:p>
        </w:tc>
        <w:tc>
          <w:tcPr>
            <w:tcW w:w="566" w:type="pct"/>
            <w:vMerge/>
            <w:shd w:val="clear" w:color="auto" w:fill="auto"/>
            <w:vAlign w:val="center"/>
          </w:tcPr>
          <w:p w:rsidR="006A7142" w:rsidRPr="00367CAA" w:rsidRDefault="006A7142" w:rsidP="0028751A">
            <w:pPr>
              <w:rPr>
                <w:b/>
                <w:sz w:val="18"/>
                <w:szCs w:val="18"/>
              </w:rPr>
            </w:pPr>
          </w:p>
        </w:tc>
        <w:tc>
          <w:tcPr>
            <w:tcW w:w="1095" w:type="pct"/>
            <w:vMerge/>
            <w:shd w:val="clear" w:color="auto" w:fill="auto"/>
            <w:vAlign w:val="center"/>
          </w:tcPr>
          <w:p w:rsidR="006A7142" w:rsidRPr="006B5046" w:rsidRDefault="006A7142" w:rsidP="0028751A"/>
        </w:tc>
        <w:tc>
          <w:tcPr>
            <w:tcW w:w="1011" w:type="pct"/>
            <w:vMerge/>
            <w:shd w:val="clear" w:color="auto" w:fill="auto"/>
            <w:vAlign w:val="center"/>
          </w:tcPr>
          <w:p w:rsidR="006A7142" w:rsidRPr="00793B73" w:rsidRDefault="006A7142" w:rsidP="0028751A">
            <w:pPr>
              <w:rPr>
                <w:b/>
                <w:bCs/>
                <w:sz w:val="18"/>
                <w:szCs w:val="18"/>
              </w:rPr>
            </w:pPr>
          </w:p>
        </w:tc>
        <w:tc>
          <w:tcPr>
            <w:tcW w:w="889" w:type="pct"/>
            <w:vMerge/>
            <w:shd w:val="clear" w:color="auto" w:fill="auto"/>
          </w:tcPr>
          <w:p w:rsidR="006A7142" w:rsidRPr="00793B73" w:rsidRDefault="006A7142" w:rsidP="0028751A">
            <w:pPr>
              <w:rPr>
                <w:sz w:val="20"/>
                <w:szCs w:val="20"/>
              </w:rPr>
            </w:pPr>
          </w:p>
        </w:tc>
        <w:tc>
          <w:tcPr>
            <w:tcW w:w="656" w:type="pct"/>
            <w:vMerge/>
            <w:shd w:val="clear" w:color="auto" w:fill="auto"/>
          </w:tcPr>
          <w:p w:rsidR="006A7142" w:rsidRPr="00793B73" w:rsidRDefault="006A7142" w:rsidP="00793B73">
            <w:pPr>
              <w:jc w:val="both"/>
              <w:rPr>
                <w:b/>
                <w:bCs/>
                <w:color w:val="000000"/>
                <w:sz w:val="20"/>
                <w:szCs w:val="20"/>
              </w:rPr>
            </w:pPr>
          </w:p>
        </w:tc>
      </w:tr>
      <w:tr w:rsidR="006A7142" w:rsidRPr="00793B73" w:rsidTr="009E3684">
        <w:trPr>
          <w:cantSplit/>
          <w:trHeight w:val="1245"/>
        </w:trPr>
        <w:tc>
          <w:tcPr>
            <w:tcW w:w="156" w:type="pct"/>
            <w:vMerge/>
            <w:shd w:val="clear" w:color="auto" w:fill="auto"/>
            <w:textDirection w:val="btLr"/>
          </w:tcPr>
          <w:p w:rsidR="006A7142" w:rsidRDefault="006A7142" w:rsidP="0048487A">
            <w:pPr>
              <w:tabs>
                <w:tab w:val="left" w:pos="1170"/>
              </w:tabs>
              <w:ind w:right="113"/>
              <w:jc w:val="center"/>
              <w:rPr>
                <w:b/>
                <w:szCs w:val="20"/>
              </w:rPr>
            </w:pPr>
          </w:p>
        </w:tc>
        <w:tc>
          <w:tcPr>
            <w:tcW w:w="151" w:type="pct"/>
            <w:textDirection w:val="btLr"/>
          </w:tcPr>
          <w:p w:rsidR="006A7142" w:rsidRPr="006A7142" w:rsidRDefault="006A7142" w:rsidP="006A7142">
            <w:pPr>
              <w:ind w:left="113" w:right="113"/>
              <w:rPr>
                <w:b/>
                <w:sz w:val="22"/>
                <w:szCs w:val="22"/>
              </w:rPr>
            </w:pPr>
            <w:r w:rsidRPr="006A7142">
              <w:rPr>
                <w:b/>
                <w:sz w:val="22"/>
                <w:szCs w:val="22"/>
              </w:rPr>
              <w:t>6.HAFTA</w:t>
            </w:r>
          </w:p>
        </w:tc>
        <w:tc>
          <w:tcPr>
            <w:tcW w:w="151" w:type="pct"/>
            <w:vMerge/>
            <w:shd w:val="clear" w:color="auto" w:fill="auto"/>
          </w:tcPr>
          <w:p w:rsidR="006A7142" w:rsidRPr="006A7142" w:rsidRDefault="006A7142" w:rsidP="0028751A">
            <w:pPr>
              <w:rPr>
                <w:b/>
                <w:sz w:val="22"/>
                <w:szCs w:val="22"/>
              </w:rPr>
            </w:pPr>
          </w:p>
        </w:tc>
        <w:tc>
          <w:tcPr>
            <w:tcW w:w="153" w:type="pct"/>
            <w:vMerge/>
            <w:shd w:val="clear" w:color="auto" w:fill="auto"/>
          </w:tcPr>
          <w:p w:rsidR="006A7142" w:rsidRPr="00793B73" w:rsidRDefault="006A7142" w:rsidP="00793B73">
            <w:pPr>
              <w:tabs>
                <w:tab w:val="left" w:pos="1170"/>
              </w:tabs>
              <w:rPr>
                <w:sz w:val="20"/>
                <w:szCs w:val="20"/>
              </w:rPr>
            </w:pPr>
          </w:p>
        </w:tc>
        <w:tc>
          <w:tcPr>
            <w:tcW w:w="172" w:type="pct"/>
            <w:vMerge/>
            <w:shd w:val="clear" w:color="auto" w:fill="auto"/>
            <w:textDirection w:val="btLr"/>
          </w:tcPr>
          <w:p w:rsidR="006A7142" w:rsidRPr="00793B73" w:rsidRDefault="006A7142" w:rsidP="00793B73">
            <w:pPr>
              <w:tabs>
                <w:tab w:val="left" w:pos="1170"/>
              </w:tabs>
              <w:ind w:left="113" w:right="113"/>
              <w:jc w:val="center"/>
              <w:rPr>
                <w:b/>
                <w:bCs/>
                <w:sz w:val="20"/>
                <w:szCs w:val="20"/>
              </w:rPr>
            </w:pPr>
          </w:p>
        </w:tc>
        <w:tc>
          <w:tcPr>
            <w:tcW w:w="566" w:type="pct"/>
            <w:vMerge/>
            <w:shd w:val="clear" w:color="auto" w:fill="auto"/>
            <w:vAlign w:val="center"/>
          </w:tcPr>
          <w:p w:rsidR="006A7142" w:rsidRPr="00367CAA" w:rsidRDefault="006A7142" w:rsidP="0028751A">
            <w:pPr>
              <w:rPr>
                <w:b/>
                <w:sz w:val="18"/>
                <w:szCs w:val="18"/>
              </w:rPr>
            </w:pPr>
          </w:p>
        </w:tc>
        <w:tc>
          <w:tcPr>
            <w:tcW w:w="1095" w:type="pct"/>
            <w:vMerge/>
            <w:shd w:val="clear" w:color="auto" w:fill="auto"/>
            <w:vAlign w:val="center"/>
          </w:tcPr>
          <w:p w:rsidR="006A7142" w:rsidRPr="006B5046" w:rsidRDefault="006A7142" w:rsidP="0028751A"/>
        </w:tc>
        <w:tc>
          <w:tcPr>
            <w:tcW w:w="1011" w:type="pct"/>
            <w:vMerge/>
            <w:shd w:val="clear" w:color="auto" w:fill="auto"/>
            <w:vAlign w:val="center"/>
          </w:tcPr>
          <w:p w:rsidR="006A7142" w:rsidRPr="00793B73" w:rsidRDefault="006A7142" w:rsidP="0028751A">
            <w:pPr>
              <w:rPr>
                <w:b/>
                <w:bCs/>
                <w:sz w:val="18"/>
                <w:szCs w:val="18"/>
              </w:rPr>
            </w:pPr>
          </w:p>
        </w:tc>
        <w:tc>
          <w:tcPr>
            <w:tcW w:w="889" w:type="pct"/>
            <w:vMerge/>
            <w:shd w:val="clear" w:color="auto" w:fill="auto"/>
          </w:tcPr>
          <w:p w:rsidR="006A7142" w:rsidRPr="00793B73" w:rsidRDefault="006A7142" w:rsidP="0028751A">
            <w:pPr>
              <w:rPr>
                <w:sz w:val="20"/>
                <w:szCs w:val="20"/>
              </w:rPr>
            </w:pPr>
          </w:p>
        </w:tc>
        <w:tc>
          <w:tcPr>
            <w:tcW w:w="656" w:type="pct"/>
            <w:vMerge/>
            <w:shd w:val="clear" w:color="auto" w:fill="auto"/>
          </w:tcPr>
          <w:p w:rsidR="006A7142" w:rsidRPr="00793B73" w:rsidRDefault="006A7142" w:rsidP="00793B73">
            <w:pPr>
              <w:jc w:val="both"/>
              <w:rPr>
                <w:b/>
                <w:bCs/>
                <w:color w:val="000000"/>
                <w:sz w:val="20"/>
                <w:szCs w:val="20"/>
              </w:rPr>
            </w:pPr>
          </w:p>
        </w:tc>
      </w:tr>
    </w:tbl>
    <w:p w:rsidR="0078251D" w:rsidRDefault="0078251D" w:rsidP="0078251D">
      <w:pPr>
        <w:tabs>
          <w:tab w:val="left" w:pos="1170"/>
        </w:tabs>
        <w:rPr>
          <w:sz w:val="20"/>
          <w:szCs w:val="20"/>
        </w:rPr>
      </w:pPr>
      <w:r w:rsidRPr="0014332B">
        <w:rPr>
          <w:sz w:val="20"/>
          <w:szCs w:val="20"/>
        </w:rPr>
        <w:tab/>
      </w:r>
    </w:p>
    <w:p w:rsidR="00862040" w:rsidRDefault="00862040" w:rsidP="0078251D">
      <w:pPr>
        <w:tabs>
          <w:tab w:val="left" w:pos="1170"/>
        </w:tabs>
        <w:rPr>
          <w:sz w:val="20"/>
          <w:szCs w:val="20"/>
        </w:rPr>
      </w:pPr>
    </w:p>
    <w:p w:rsidR="005F0DDA" w:rsidRDefault="005F0DDA" w:rsidP="00494351">
      <w:pPr>
        <w:rPr>
          <w:rFonts w:ascii="Arial" w:hAnsi="Arial"/>
          <w:sz w:val="18"/>
          <w:szCs w:val="18"/>
        </w:rPr>
      </w:pPr>
    </w:p>
    <w:p w:rsidR="00355819" w:rsidRDefault="00355819" w:rsidP="00494351">
      <w:pPr>
        <w:rPr>
          <w:rFonts w:ascii="Arial" w:hAnsi="Arial"/>
          <w:sz w:val="18"/>
          <w:szCs w:val="18"/>
        </w:rPr>
      </w:pPr>
    </w:p>
    <w:p w:rsidR="00502C96" w:rsidRDefault="00502C96" w:rsidP="00494351">
      <w:pPr>
        <w:rPr>
          <w:rFonts w:ascii="Arial" w:hAnsi="Arial"/>
          <w:sz w:val="18"/>
          <w:szCs w:val="18"/>
        </w:rPr>
      </w:pPr>
    </w:p>
    <w:p w:rsidR="00502C96" w:rsidRDefault="00502C96" w:rsidP="00494351">
      <w:pPr>
        <w:rPr>
          <w:rFonts w:ascii="Arial" w:hAnsi="Arial"/>
          <w:sz w:val="18"/>
          <w:szCs w:val="18"/>
        </w:rPr>
      </w:pPr>
    </w:p>
    <w:p w:rsidR="00355819" w:rsidRPr="00A143EB" w:rsidRDefault="00355819" w:rsidP="00494351">
      <w:pPr>
        <w:rPr>
          <w:rFonts w:ascii="Arial" w:hAnsi="Arial"/>
          <w:sz w:val="18"/>
          <w:szCs w:val="18"/>
        </w:rPr>
      </w:pPr>
    </w:p>
    <w:tbl>
      <w:tblPr>
        <w:tblW w:w="5261" w:type="pct"/>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4"/>
        <w:gridCol w:w="436"/>
        <w:gridCol w:w="437"/>
        <w:gridCol w:w="557"/>
        <w:gridCol w:w="488"/>
        <w:gridCol w:w="2110"/>
        <w:gridCol w:w="2654"/>
        <w:gridCol w:w="3543"/>
        <w:gridCol w:w="2128"/>
        <w:gridCol w:w="2125"/>
      </w:tblGrid>
      <w:tr w:rsidR="006A7142" w:rsidRPr="00793B73" w:rsidTr="00226F6A">
        <w:trPr>
          <w:trHeight w:val="1081"/>
        </w:trPr>
        <w:tc>
          <w:tcPr>
            <w:tcW w:w="162" w:type="pct"/>
            <w:shd w:val="clear" w:color="auto" w:fill="auto"/>
            <w:textDirection w:val="btLr"/>
          </w:tcPr>
          <w:p w:rsidR="006A7142" w:rsidRPr="00793B73" w:rsidRDefault="006A7142" w:rsidP="00166020">
            <w:pPr>
              <w:ind w:left="113" w:right="113"/>
              <w:jc w:val="both"/>
              <w:rPr>
                <w:b/>
                <w:sz w:val="16"/>
                <w:szCs w:val="16"/>
              </w:rPr>
            </w:pPr>
            <w:r w:rsidRPr="00793B73">
              <w:rPr>
                <w:b/>
                <w:sz w:val="16"/>
                <w:szCs w:val="16"/>
              </w:rPr>
              <w:t>AY</w:t>
            </w:r>
          </w:p>
        </w:tc>
        <w:tc>
          <w:tcPr>
            <w:tcW w:w="146" w:type="pct"/>
            <w:textDirection w:val="btLr"/>
          </w:tcPr>
          <w:p w:rsidR="006A7142" w:rsidRPr="00793B73" w:rsidRDefault="006A7142" w:rsidP="00166020">
            <w:pPr>
              <w:ind w:left="113" w:right="113"/>
              <w:jc w:val="both"/>
              <w:rPr>
                <w:b/>
                <w:sz w:val="16"/>
                <w:szCs w:val="16"/>
              </w:rPr>
            </w:pPr>
            <w:r>
              <w:rPr>
                <w:b/>
                <w:sz w:val="16"/>
                <w:szCs w:val="16"/>
              </w:rPr>
              <w:t>HAFTA</w:t>
            </w:r>
          </w:p>
        </w:tc>
        <w:tc>
          <w:tcPr>
            <w:tcW w:w="146" w:type="pct"/>
            <w:shd w:val="clear" w:color="auto" w:fill="auto"/>
            <w:textDirection w:val="btLr"/>
          </w:tcPr>
          <w:p w:rsidR="006A7142" w:rsidRPr="00793B73" w:rsidRDefault="006A7142" w:rsidP="00166020">
            <w:pPr>
              <w:ind w:left="113" w:right="113"/>
              <w:jc w:val="both"/>
              <w:rPr>
                <w:b/>
                <w:sz w:val="16"/>
                <w:szCs w:val="16"/>
              </w:rPr>
            </w:pPr>
            <w:r w:rsidRPr="00793B73">
              <w:rPr>
                <w:b/>
                <w:sz w:val="16"/>
                <w:szCs w:val="16"/>
              </w:rPr>
              <w:t>SAAT</w:t>
            </w:r>
          </w:p>
        </w:tc>
        <w:tc>
          <w:tcPr>
            <w:tcW w:w="186" w:type="pct"/>
            <w:shd w:val="clear" w:color="auto" w:fill="auto"/>
            <w:textDirection w:val="btLr"/>
          </w:tcPr>
          <w:p w:rsidR="006A7142" w:rsidRPr="00793B73" w:rsidRDefault="006A7142" w:rsidP="00166020">
            <w:pPr>
              <w:ind w:left="113" w:right="113"/>
              <w:jc w:val="both"/>
              <w:rPr>
                <w:b/>
                <w:sz w:val="16"/>
                <w:szCs w:val="16"/>
              </w:rPr>
            </w:pPr>
            <w:r w:rsidRPr="002A16D7">
              <w:rPr>
                <w:b/>
                <w:sz w:val="12"/>
                <w:szCs w:val="12"/>
              </w:rPr>
              <w:t>ÖĞRENME ALAN</w:t>
            </w:r>
            <w:r w:rsidRPr="00793B73">
              <w:rPr>
                <w:b/>
                <w:sz w:val="16"/>
                <w:szCs w:val="16"/>
              </w:rPr>
              <w:t>I</w:t>
            </w:r>
          </w:p>
        </w:tc>
        <w:tc>
          <w:tcPr>
            <w:tcW w:w="163" w:type="pct"/>
            <w:shd w:val="clear" w:color="auto" w:fill="auto"/>
            <w:textDirection w:val="btLr"/>
          </w:tcPr>
          <w:p w:rsidR="006A7142" w:rsidRPr="00793B73" w:rsidRDefault="006A7142" w:rsidP="00166020">
            <w:pPr>
              <w:ind w:left="113" w:right="113"/>
              <w:jc w:val="both"/>
              <w:rPr>
                <w:b/>
                <w:sz w:val="16"/>
                <w:szCs w:val="16"/>
              </w:rPr>
            </w:pPr>
            <w:r w:rsidRPr="00793B73">
              <w:rPr>
                <w:b/>
                <w:sz w:val="16"/>
                <w:szCs w:val="16"/>
              </w:rPr>
              <w:t>TEMA</w:t>
            </w:r>
          </w:p>
        </w:tc>
        <w:tc>
          <w:tcPr>
            <w:tcW w:w="705" w:type="pct"/>
            <w:shd w:val="clear" w:color="auto" w:fill="auto"/>
            <w:vAlign w:val="center"/>
          </w:tcPr>
          <w:p w:rsidR="006A7142" w:rsidRDefault="006A7142" w:rsidP="00166020">
            <w:pPr>
              <w:jc w:val="center"/>
              <w:rPr>
                <w:b/>
                <w:sz w:val="16"/>
                <w:szCs w:val="16"/>
              </w:rPr>
            </w:pPr>
          </w:p>
          <w:p w:rsidR="006A7142" w:rsidRPr="00793B73" w:rsidRDefault="006A7142" w:rsidP="00166020">
            <w:pPr>
              <w:jc w:val="center"/>
              <w:rPr>
                <w:b/>
                <w:sz w:val="16"/>
                <w:szCs w:val="16"/>
              </w:rPr>
            </w:pPr>
            <w:r w:rsidRPr="00793B73">
              <w:rPr>
                <w:b/>
                <w:sz w:val="16"/>
                <w:szCs w:val="16"/>
              </w:rPr>
              <w:t>KAZANIMLAR</w:t>
            </w:r>
          </w:p>
          <w:p w:rsidR="006A7142" w:rsidRPr="00793B73" w:rsidRDefault="006A7142" w:rsidP="00166020">
            <w:pPr>
              <w:jc w:val="center"/>
              <w:rPr>
                <w:b/>
                <w:sz w:val="16"/>
                <w:szCs w:val="16"/>
              </w:rPr>
            </w:pPr>
          </w:p>
        </w:tc>
        <w:tc>
          <w:tcPr>
            <w:tcW w:w="887" w:type="pct"/>
            <w:shd w:val="clear" w:color="auto" w:fill="auto"/>
            <w:vAlign w:val="center"/>
          </w:tcPr>
          <w:p w:rsidR="006A7142" w:rsidRPr="00793B73" w:rsidRDefault="006A7142" w:rsidP="00166020">
            <w:pPr>
              <w:jc w:val="center"/>
              <w:rPr>
                <w:b/>
                <w:sz w:val="16"/>
                <w:szCs w:val="16"/>
              </w:rPr>
            </w:pPr>
            <w:r w:rsidRPr="00B12DBD">
              <w:rPr>
                <w:b/>
                <w:sz w:val="16"/>
                <w:szCs w:val="16"/>
              </w:rPr>
              <w:t>ETKİNLİK</w:t>
            </w:r>
            <w:r w:rsidRPr="00793B73">
              <w:rPr>
                <w:b/>
                <w:sz w:val="16"/>
                <w:szCs w:val="16"/>
              </w:rPr>
              <w:t>LER</w:t>
            </w:r>
          </w:p>
        </w:tc>
        <w:tc>
          <w:tcPr>
            <w:tcW w:w="1184" w:type="pct"/>
            <w:shd w:val="clear" w:color="auto" w:fill="auto"/>
            <w:vAlign w:val="center"/>
          </w:tcPr>
          <w:p w:rsidR="006A7142" w:rsidRPr="00793B73" w:rsidRDefault="006A7142" w:rsidP="00166020">
            <w:pPr>
              <w:jc w:val="center"/>
              <w:rPr>
                <w:b/>
                <w:sz w:val="16"/>
                <w:szCs w:val="16"/>
              </w:rPr>
            </w:pPr>
            <w:r w:rsidRPr="00793B73">
              <w:rPr>
                <w:b/>
                <w:sz w:val="16"/>
                <w:szCs w:val="16"/>
              </w:rPr>
              <w:t>AÇIKLAMALAR</w:t>
            </w:r>
          </w:p>
        </w:tc>
        <w:tc>
          <w:tcPr>
            <w:tcW w:w="711" w:type="pct"/>
            <w:shd w:val="clear" w:color="auto" w:fill="auto"/>
            <w:vAlign w:val="center"/>
          </w:tcPr>
          <w:p w:rsidR="006A7142" w:rsidRDefault="006A7142" w:rsidP="00166020">
            <w:pPr>
              <w:jc w:val="center"/>
              <w:rPr>
                <w:b/>
                <w:sz w:val="16"/>
                <w:szCs w:val="16"/>
              </w:rPr>
            </w:pPr>
            <w:r w:rsidRPr="00793B73">
              <w:rPr>
                <w:b/>
                <w:sz w:val="16"/>
                <w:szCs w:val="16"/>
              </w:rPr>
              <w:t xml:space="preserve">KULLANILAN </w:t>
            </w:r>
          </w:p>
          <w:p w:rsidR="006A7142" w:rsidRPr="00793B73" w:rsidRDefault="006A7142" w:rsidP="00166020">
            <w:pPr>
              <w:jc w:val="center"/>
              <w:rPr>
                <w:b/>
                <w:sz w:val="16"/>
                <w:szCs w:val="16"/>
              </w:rPr>
            </w:pPr>
            <w:r w:rsidRPr="00793B73">
              <w:rPr>
                <w:b/>
                <w:sz w:val="16"/>
                <w:szCs w:val="16"/>
              </w:rPr>
              <w:t>ARAÇ-GEREÇ</w:t>
            </w:r>
          </w:p>
          <w:p w:rsidR="006A7142" w:rsidRPr="00793B73" w:rsidRDefault="006A7142" w:rsidP="00166020">
            <w:pPr>
              <w:jc w:val="center"/>
              <w:rPr>
                <w:b/>
                <w:sz w:val="16"/>
                <w:szCs w:val="16"/>
              </w:rPr>
            </w:pPr>
            <w:r w:rsidRPr="00793B73">
              <w:rPr>
                <w:b/>
                <w:sz w:val="16"/>
                <w:szCs w:val="16"/>
              </w:rPr>
              <w:t>YÖNTEM VE TEKNİKLER</w:t>
            </w:r>
          </w:p>
        </w:tc>
        <w:tc>
          <w:tcPr>
            <w:tcW w:w="711" w:type="pct"/>
            <w:shd w:val="clear" w:color="auto" w:fill="auto"/>
            <w:vAlign w:val="center"/>
          </w:tcPr>
          <w:p w:rsidR="006A7142" w:rsidRPr="00793B73" w:rsidRDefault="006A7142" w:rsidP="00166020">
            <w:pPr>
              <w:jc w:val="center"/>
              <w:rPr>
                <w:b/>
                <w:sz w:val="16"/>
                <w:szCs w:val="16"/>
              </w:rPr>
            </w:pPr>
          </w:p>
          <w:p w:rsidR="006A7142" w:rsidRPr="00793B73" w:rsidRDefault="006A7142" w:rsidP="00166020">
            <w:pPr>
              <w:jc w:val="center"/>
              <w:rPr>
                <w:b/>
                <w:sz w:val="16"/>
                <w:szCs w:val="16"/>
              </w:rPr>
            </w:pPr>
            <w:r w:rsidRPr="00793B73">
              <w:rPr>
                <w:b/>
                <w:sz w:val="16"/>
                <w:szCs w:val="16"/>
              </w:rPr>
              <w:t>ÖLÇME</w:t>
            </w:r>
          </w:p>
          <w:p w:rsidR="006A7142" w:rsidRPr="00793B73" w:rsidRDefault="006A7142" w:rsidP="00166020">
            <w:pPr>
              <w:jc w:val="center"/>
              <w:rPr>
                <w:b/>
                <w:sz w:val="16"/>
                <w:szCs w:val="16"/>
              </w:rPr>
            </w:pPr>
            <w:r w:rsidRPr="00793B73">
              <w:rPr>
                <w:b/>
                <w:sz w:val="16"/>
                <w:szCs w:val="16"/>
              </w:rPr>
              <w:t>V</w:t>
            </w:r>
            <w:r>
              <w:rPr>
                <w:b/>
                <w:sz w:val="16"/>
                <w:szCs w:val="16"/>
              </w:rPr>
              <w:t>E</w:t>
            </w:r>
          </w:p>
          <w:p w:rsidR="006A7142" w:rsidRPr="00793B73" w:rsidRDefault="006A7142" w:rsidP="00166020">
            <w:pPr>
              <w:jc w:val="center"/>
              <w:rPr>
                <w:b/>
                <w:sz w:val="16"/>
                <w:szCs w:val="16"/>
              </w:rPr>
            </w:pPr>
            <w:r w:rsidRPr="00793B73">
              <w:rPr>
                <w:b/>
                <w:sz w:val="16"/>
                <w:szCs w:val="16"/>
              </w:rPr>
              <w:t>DEĞERLENDİRME</w:t>
            </w:r>
          </w:p>
        </w:tc>
      </w:tr>
      <w:tr w:rsidR="006A7142" w:rsidRPr="00793B73" w:rsidTr="00226F6A">
        <w:trPr>
          <w:cantSplit/>
          <w:trHeight w:val="2245"/>
        </w:trPr>
        <w:tc>
          <w:tcPr>
            <w:tcW w:w="162" w:type="pct"/>
            <w:vMerge w:val="restart"/>
            <w:shd w:val="clear" w:color="auto" w:fill="auto"/>
            <w:textDirection w:val="btLr"/>
          </w:tcPr>
          <w:p w:rsidR="006A7142" w:rsidRPr="005F2A0B" w:rsidRDefault="006A7142" w:rsidP="00D161C8">
            <w:pPr>
              <w:tabs>
                <w:tab w:val="left" w:pos="1170"/>
              </w:tabs>
              <w:ind w:left="113" w:right="113"/>
              <w:jc w:val="center"/>
              <w:rPr>
                <w:b/>
              </w:rPr>
            </w:pPr>
            <w:r>
              <w:rPr>
                <w:b/>
              </w:rPr>
              <w:t>3</w:t>
            </w:r>
            <w:r w:rsidR="00D161C8">
              <w:rPr>
                <w:b/>
              </w:rPr>
              <w:t>0</w:t>
            </w:r>
            <w:r>
              <w:rPr>
                <w:b/>
              </w:rPr>
              <w:t xml:space="preserve"> EKİM </w:t>
            </w:r>
            <w:r w:rsidRPr="005F2A0B">
              <w:rPr>
                <w:b/>
              </w:rPr>
              <w:t>-</w:t>
            </w:r>
            <w:proofErr w:type="gramStart"/>
            <w:r>
              <w:rPr>
                <w:b/>
              </w:rPr>
              <w:t>1</w:t>
            </w:r>
            <w:r w:rsidR="00D161C8">
              <w:rPr>
                <w:b/>
              </w:rPr>
              <w:t>7</w:t>
            </w:r>
            <w:r>
              <w:rPr>
                <w:b/>
              </w:rPr>
              <w:t xml:space="preserve"> </w:t>
            </w:r>
            <w:r w:rsidRPr="005F2A0B">
              <w:rPr>
                <w:b/>
              </w:rPr>
              <w:t xml:space="preserve"> KASIM</w:t>
            </w:r>
            <w:proofErr w:type="gramEnd"/>
          </w:p>
        </w:tc>
        <w:tc>
          <w:tcPr>
            <w:tcW w:w="146" w:type="pct"/>
            <w:textDirection w:val="btLr"/>
          </w:tcPr>
          <w:p w:rsidR="006A7142" w:rsidRPr="006A7142" w:rsidRDefault="006A7142" w:rsidP="006A7142">
            <w:pPr>
              <w:ind w:left="113" w:right="113"/>
              <w:rPr>
                <w:b/>
              </w:rPr>
            </w:pPr>
            <w:r w:rsidRPr="006A7142">
              <w:rPr>
                <w:b/>
              </w:rPr>
              <w:t>7.HAFTA</w:t>
            </w:r>
          </w:p>
        </w:tc>
        <w:tc>
          <w:tcPr>
            <w:tcW w:w="146" w:type="pct"/>
            <w:vMerge w:val="restart"/>
            <w:shd w:val="clear" w:color="auto" w:fill="auto"/>
          </w:tcPr>
          <w:p w:rsidR="006A7142" w:rsidRPr="00793B73" w:rsidRDefault="006A7142" w:rsidP="00D147CE">
            <w:pPr>
              <w:rPr>
                <w:sz w:val="20"/>
                <w:szCs w:val="20"/>
              </w:rPr>
            </w:pPr>
          </w:p>
          <w:p w:rsidR="006A7142" w:rsidRPr="00793B73" w:rsidRDefault="006A7142" w:rsidP="00AC3A25">
            <w:pPr>
              <w:rPr>
                <w:sz w:val="20"/>
                <w:szCs w:val="20"/>
              </w:rPr>
            </w:pPr>
          </w:p>
          <w:p w:rsidR="006A7142" w:rsidRPr="00793B73" w:rsidRDefault="006A7142" w:rsidP="00AC3A25">
            <w:pPr>
              <w:rPr>
                <w:sz w:val="20"/>
                <w:szCs w:val="20"/>
              </w:rPr>
            </w:pPr>
          </w:p>
          <w:p w:rsidR="006A7142" w:rsidRPr="00793B73" w:rsidRDefault="006A7142" w:rsidP="00AC3A25">
            <w:pPr>
              <w:rPr>
                <w:sz w:val="20"/>
                <w:szCs w:val="20"/>
              </w:rPr>
            </w:pPr>
          </w:p>
          <w:p w:rsidR="006A7142" w:rsidRPr="00793B73" w:rsidRDefault="006A7142" w:rsidP="00D147CE">
            <w:pPr>
              <w:rPr>
                <w:sz w:val="20"/>
                <w:szCs w:val="20"/>
              </w:rPr>
            </w:pPr>
          </w:p>
          <w:p w:rsidR="006A7142" w:rsidRPr="00793B73" w:rsidRDefault="006A7142" w:rsidP="00763BA3">
            <w:pPr>
              <w:rPr>
                <w:sz w:val="20"/>
                <w:szCs w:val="20"/>
              </w:rPr>
            </w:pPr>
          </w:p>
          <w:p w:rsidR="006A7142" w:rsidRPr="00793B73" w:rsidRDefault="006A7142" w:rsidP="00763BA3">
            <w:pPr>
              <w:rPr>
                <w:sz w:val="20"/>
                <w:szCs w:val="20"/>
              </w:rPr>
            </w:pPr>
          </w:p>
          <w:p w:rsidR="006A7142" w:rsidRPr="00793B73" w:rsidRDefault="006A7142" w:rsidP="00763BA3">
            <w:pPr>
              <w:rPr>
                <w:sz w:val="20"/>
                <w:szCs w:val="20"/>
              </w:rPr>
            </w:pPr>
          </w:p>
          <w:p w:rsidR="006A7142" w:rsidRPr="00793B73" w:rsidRDefault="006A7142" w:rsidP="00763BA3">
            <w:pPr>
              <w:rPr>
                <w:sz w:val="20"/>
                <w:szCs w:val="20"/>
              </w:rPr>
            </w:pPr>
          </w:p>
          <w:p w:rsidR="006A7142" w:rsidRPr="00793B73" w:rsidRDefault="006A7142" w:rsidP="00763BA3">
            <w:pPr>
              <w:rPr>
                <w:sz w:val="20"/>
                <w:szCs w:val="20"/>
              </w:rPr>
            </w:pPr>
          </w:p>
          <w:p w:rsidR="006A7142" w:rsidRPr="005F2A0B" w:rsidRDefault="006A7142" w:rsidP="00763BA3">
            <w:pPr>
              <w:rPr>
                <w:b/>
                <w:szCs w:val="20"/>
              </w:rPr>
            </w:pPr>
          </w:p>
          <w:p w:rsidR="006A7142" w:rsidRPr="005F2A0B" w:rsidRDefault="006A7142" w:rsidP="00763BA3">
            <w:pPr>
              <w:rPr>
                <w:b/>
                <w:szCs w:val="20"/>
              </w:rPr>
            </w:pPr>
            <w:r>
              <w:rPr>
                <w:b/>
                <w:szCs w:val="20"/>
              </w:rPr>
              <w:t>3</w:t>
            </w:r>
          </w:p>
          <w:p w:rsidR="006A7142" w:rsidRPr="00793B73" w:rsidRDefault="006A7142" w:rsidP="00763BA3">
            <w:pPr>
              <w:rPr>
                <w:sz w:val="20"/>
                <w:szCs w:val="20"/>
              </w:rPr>
            </w:pPr>
          </w:p>
        </w:tc>
        <w:tc>
          <w:tcPr>
            <w:tcW w:w="186" w:type="pct"/>
            <w:vMerge w:val="restart"/>
            <w:shd w:val="clear" w:color="auto" w:fill="auto"/>
            <w:textDirection w:val="btLr"/>
          </w:tcPr>
          <w:p w:rsidR="006A7142" w:rsidRDefault="006A7142" w:rsidP="001F2EA5">
            <w:pPr>
              <w:tabs>
                <w:tab w:val="left" w:pos="1170"/>
              </w:tabs>
              <w:ind w:left="113" w:right="113"/>
              <w:jc w:val="center"/>
              <w:rPr>
                <w:b/>
                <w:sz w:val="18"/>
                <w:szCs w:val="18"/>
              </w:rPr>
            </w:pPr>
            <w:r w:rsidRPr="00B62F00">
              <w:rPr>
                <w:b/>
                <w:sz w:val="18"/>
                <w:szCs w:val="18"/>
              </w:rPr>
              <w:t xml:space="preserve">DİNLEME – ÇALMA </w:t>
            </w:r>
            <w:r>
              <w:rPr>
                <w:b/>
                <w:sz w:val="18"/>
                <w:szCs w:val="18"/>
              </w:rPr>
              <w:t>–</w:t>
            </w:r>
            <w:r w:rsidRPr="00B62F00">
              <w:rPr>
                <w:b/>
                <w:sz w:val="18"/>
                <w:szCs w:val="18"/>
              </w:rPr>
              <w:t xml:space="preserve"> SÖYLEME</w:t>
            </w:r>
          </w:p>
          <w:p w:rsidR="006A7142" w:rsidRPr="0014332B" w:rsidRDefault="006A7142" w:rsidP="001F2EA5">
            <w:pPr>
              <w:tabs>
                <w:tab w:val="left" w:pos="1170"/>
              </w:tabs>
              <w:ind w:left="113" w:right="113"/>
              <w:jc w:val="center"/>
              <w:rPr>
                <w:sz w:val="20"/>
                <w:szCs w:val="20"/>
              </w:rPr>
            </w:pPr>
            <w:r w:rsidRPr="008530CB">
              <w:rPr>
                <w:b/>
                <w:sz w:val="18"/>
                <w:szCs w:val="18"/>
              </w:rPr>
              <w:t>MÜZİKSEL ALGI VE BİLGİLENME</w:t>
            </w:r>
          </w:p>
        </w:tc>
        <w:tc>
          <w:tcPr>
            <w:tcW w:w="163" w:type="pct"/>
            <w:vMerge w:val="restart"/>
            <w:shd w:val="clear" w:color="auto" w:fill="auto"/>
            <w:textDirection w:val="btLr"/>
            <w:vAlign w:val="center"/>
          </w:tcPr>
          <w:p w:rsidR="006A7142" w:rsidRPr="00862040" w:rsidRDefault="006A7142" w:rsidP="001F2EA5">
            <w:pPr>
              <w:ind w:left="113" w:right="113"/>
              <w:jc w:val="center"/>
              <w:rPr>
                <w:b/>
                <w:sz w:val="18"/>
                <w:szCs w:val="18"/>
              </w:rPr>
            </w:pPr>
            <w:r w:rsidRPr="00862040">
              <w:rPr>
                <w:b/>
                <w:sz w:val="18"/>
                <w:szCs w:val="18"/>
              </w:rPr>
              <w:t>RİTİM ÇALGISI İLE KISA VE UZUN SESLER</w:t>
            </w:r>
          </w:p>
        </w:tc>
        <w:tc>
          <w:tcPr>
            <w:tcW w:w="705" w:type="pct"/>
            <w:vMerge w:val="restart"/>
            <w:shd w:val="clear" w:color="auto" w:fill="auto"/>
            <w:vAlign w:val="center"/>
          </w:tcPr>
          <w:p w:rsidR="006A7142" w:rsidRPr="00862040" w:rsidRDefault="006A7142" w:rsidP="001F2EA5">
            <w:pPr>
              <w:rPr>
                <w:sz w:val="18"/>
                <w:szCs w:val="18"/>
              </w:rPr>
            </w:pPr>
            <w:r w:rsidRPr="00862040">
              <w:rPr>
                <w:sz w:val="18"/>
                <w:szCs w:val="18"/>
              </w:rPr>
              <w:t> </w:t>
            </w:r>
            <w:r w:rsidRPr="00862040">
              <w:rPr>
                <w:sz w:val="18"/>
                <w:szCs w:val="18"/>
              </w:rPr>
              <w:br/>
            </w:r>
            <w:r w:rsidRPr="00862040">
              <w:rPr>
                <w:b/>
                <w:sz w:val="18"/>
                <w:szCs w:val="18"/>
              </w:rPr>
              <w:t>B.1.</w:t>
            </w:r>
            <w:r w:rsidRPr="00862040">
              <w:rPr>
                <w:sz w:val="18"/>
                <w:szCs w:val="18"/>
              </w:rPr>
              <w:t xml:space="preserve"> Müzikteki uzun ve kısa ses sürelerini fark eder. </w:t>
            </w:r>
          </w:p>
          <w:p w:rsidR="006A7142" w:rsidRPr="00862040" w:rsidRDefault="006A7142" w:rsidP="001F2EA5">
            <w:pPr>
              <w:rPr>
                <w:sz w:val="18"/>
                <w:szCs w:val="18"/>
              </w:rPr>
            </w:pPr>
          </w:p>
          <w:p w:rsidR="006A7142" w:rsidRPr="00862040" w:rsidRDefault="006A7142" w:rsidP="001F2EA5">
            <w:pPr>
              <w:rPr>
                <w:sz w:val="18"/>
                <w:szCs w:val="18"/>
              </w:rPr>
            </w:pPr>
            <w:r w:rsidRPr="00862040">
              <w:rPr>
                <w:b/>
                <w:sz w:val="18"/>
                <w:szCs w:val="18"/>
              </w:rPr>
              <w:t>A.7.</w:t>
            </w:r>
            <w:r w:rsidRPr="00862040">
              <w:rPr>
                <w:sz w:val="18"/>
                <w:szCs w:val="18"/>
              </w:rPr>
              <w:t xml:space="preserve"> Yarattığı ritim çalgısıyla, dinlediği ve söylediği müziğe eşlik eder. </w:t>
            </w:r>
          </w:p>
        </w:tc>
        <w:tc>
          <w:tcPr>
            <w:tcW w:w="887" w:type="pct"/>
            <w:vMerge w:val="restart"/>
            <w:shd w:val="clear" w:color="auto" w:fill="auto"/>
          </w:tcPr>
          <w:p w:rsidR="006A7142" w:rsidRPr="006B5046" w:rsidRDefault="006A7142" w:rsidP="001F2EA5">
            <w:pPr>
              <w:jc w:val="both"/>
            </w:pPr>
            <w:r w:rsidRPr="006B5046">
              <w:rPr>
                <w:rFonts w:ascii="Goodfish" w:hAnsi="Goodfish"/>
                <w:sz w:val="20"/>
                <w:szCs w:val="20"/>
              </w:rPr>
              <w:t> </w:t>
            </w:r>
          </w:p>
          <w:p w:rsidR="006A7142" w:rsidRPr="00862040" w:rsidRDefault="006A7142" w:rsidP="001F2EA5">
            <w:pPr>
              <w:rPr>
                <w:sz w:val="18"/>
                <w:szCs w:val="18"/>
              </w:rPr>
            </w:pPr>
            <w:r w:rsidRPr="006B5046">
              <w:rPr>
                <w:rFonts w:ascii="Webdings" w:hAnsi="Webdings"/>
                <w:sz w:val="20"/>
                <w:szCs w:val="20"/>
              </w:rPr>
              <w:t></w:t>
            </w:r>
            <w:r w:rsidRPr="00862040">
              <w:rPr>
                <w:sz w:val="18"/>
                <w:szCs w:val="18"/>
              </w:rPr>
              <w:t xml:space="preserve">Öğrencilerin dağarcıklarındaki sayışmaca, tekerleme ve okul şarkılarının sözlerinde yer alan uzun ve kısa ses süreleri belirlenip sembolleştirilir. Oluşturulan semboller, ritim çalgıları kullanılarak vurdurulur.  </w:t>
            </w:r>
          </w:p>
          <w:p w:rsidR="006A7142" w:rsidRPr="006B5046" w:rsidRDefault="006A7142" w:rsidP="001F2EA5">
            <w:pPr>
              <w:jc w:val="both"/>
            </w:pPr>
            <w:r w:rsidRPr="006B5046">
              <w:rPr>
                <w:rFonts w:ascii="Goodfish" w:hAnsi="Goodfish"/>
                <w:sz w:val="20"/>
                <w:szCs w:val="20"/>
              </w:rPr>
              <w:t> </w:t>
            </w:r>
          </w:p>
        </w:tc>
        <w:tc>
          <w:tcPr>
            <w:tcW w:w="1184" w:type="pct"/>
            <w:vMerge w:val="restart"/>
            <w:shd w:val="clear" w:color="auto" w:fill="auto"/>
          </w:tcPr>
          <w:p w:rsidR="006A7142" w:rsidRDefault="006A7142" w:rsidP="001F2EA5">
            <w:pPr>
              <w:rPr>
                <w:rFonts w:ascii="Goodfish" w:hAnsi="Goodfish"/>
                <w:sz w:val="20"/>
                <w:szCs w:val="20"/>
              </w:rPr>
            </w:pPr>
            <w:r w:rsidRPr="00C45AEF">
              <w:rPr>
                <w:b/>
                <w:sz w:val="18"/>
                <w:szCs w:val="18"/>
              </w:rPr>
              <w:t>Tutum, Yatırım ve Türk Malları Haftası</w:t>
            </w:r>
            <w:r w:rsidRPr="006B5046">
              <w:rPr>
                <w:rFonts w:ascii="Goodfish" w:hAnsi="Goodfish"/>
                <w:sz w:val="20"/>
                <w:szCs w:val="20"/>
              </w:rPr>
              <w:t> </w:t>
            </w:r>
          </w:p>
          <w:p w:rsidR="006A7142" w:rsidRDefault="006A7142" w:rsidP="001F2EA5">
            <w:pPr>
              <w:rPr>
                <w:b/>
                <w:sz w:val="18"/>
                <w:szCs w:val="18"/>
              </w:rPr>
            </w:pPr>
          </w:p>
          <w:p w:rsidR="006A7142" w:rsidRPr="009F3AEB" w:rsidRDefault="006A7142" w:rsidP="001F2EA5">
            <w:r w:rsidRPr="009F3AEB">
              <w:rPr>
                <w:b/>
                <w:sz w:val="18"/>
                <w:szCs w:val="18"/>
              </w:rPr>
              <w:t xml:space="preserve">B.1. Kazanımı ile İlgili Açıklama: </w:t>
            </w:r>
          </w:p>
          <w:p w:rsidR="006A7142" w:rsidRPr="009F3AEB" w:rsidRDefault="006A7142" w:rsidP="001F2EA5">
            <w:pPr>
              <w:rPr>
                <w:sz w:val="18"/>
                <w:szCs w:val="18"/>
              </w:rPr>
            </w:pPr>
            <w:proofErr w:type="gramStart"/>
            <w:r w:rsidRPr="009F3AEB">
              <w:rPr>
                <w:b/>
                <w:sz w:val="18"/>
                <w:szCs w:val="18"/>
              </w:rPr>
              <w:t>[!] :</w:t>
            </w:r>
            <w:r w:rsidRPr="009F3AEB">
              <w:rPr>
                <w:sz w:val="18"/>
                <w:szCs w:val="18"/>
              </w:rPr>
              <w:t>Dörtlük</w:t>
            </w:r>
            <w:proofErr w:type="gramEnd"/>
            <w:r w:rsidRPr="009F3AEB">
              <w:rPr>
                <w:sz w:val="18"/>
                <w:szCs w:val="18"/>
              </w:rPr>
              <w:t>, sekizlik, on altılık nota ile dörtlük ve sekizli sus süre değerleri kullanılmalıdır.</w:t>
            </w:r>
          </w:p>
          <w:p w:rsidR="006A7142" w:rsidRPr="009F3AEB" w:rsidRDefault="006A7142" w:rsidP="001F2EA5">
            <w:pPr>
              <w:rPr>
                <w:sz w:val="18"/>
                <w:szCs w:val="18"/>
              </w:rPr>
            </w:pPr>
            <w:proofErr w:type="gramStart"/>
            <w:r w:rsidRPr="009F3AEB">
              <w:rPr>
                <w:b/>
                <w:sz w:val="18"/>
                <w:szCs w:val="18"/>
              </w:rPr>
              <w:t>[!] :</w:t>
            </w:r>
            <w:proofErr w:type="gramEnd"/>
            <w:r w:rsidRPr="009F3AEB">
              <w:rPr>
                <w:sz w:val="18"/>
                <w:szCs w:val="18"/>
              </w:rPr>
              <w:t xml:space="preserve"> Bu sınıf düzeyinde süre değerleri ritim kareleri ve ritim noktaları yöntemiyle verilmelidir.</w:t>
            </w:r>
          </w:p>
          <w:p w:rsidR="006A7142" w:rsidRDefault="006A7142" w:rsidP="001F2EA5">
            <w:pPr>
              <w:rPr>
                <w:sz w:val="18"/>
                <w:szCs w:val="18"/>
              </w:rPr>
            </w:pPr>
            <w:r w:rsidRPr="009F3AEB">
              <w:rPr>
                <w:b/>
                <w:sz w:val="16"/>
                <w:szCs w:val="16"/>
              </w:rPr>
              <w:sym w:font="Webdings" w:char="F060"/>
            </w:r>
            <w:r w:rsidRPr="009F3AEB">
              <w:rPr>
                <w:b/>
                <w:sz w:val="16"/>
                <w:szCs w:val="16"/>
              </w:rPr>
              <w:t>:</w:t>
            </w:r>
            <w:r w:rsidRPr="009F3AEB">
              <w:rPr>
                <w:sz w:val="18"/>
                <w:szCs w:val="18"/>
              </w:rPr>
              <w:t xml:space="preserve"> “Görsel Okuma ve Görsel Sunu” Öğrenme Alanı: Şekil, sembol ve işaretlerin anlamlarını bilir.  </w:t>
            </w:r>
          </w:p>
          <w:p w:rsidR="006A7142" w:rsidRPr="009F3AEB" w:rsidRDefault="006A7142" w:rsidP="001F2EA5">
            <w:pPr>
              <w:rPr>
                <w:sz w:val="18"/>
                <w:szCs w:val="18"/>
              </w:rPr>
            </w:pPr>
          </w:p>
          <w:p w:rsidR="006A7142" w:rsidRPr="009F3AEB" w:rsidRDefault="006A7142" w:rsidP="001F2EA5">
            <w:pPr>
              <w:rPr>
                <w:b/>
                <w:sz w:val="18"/>
                <w:szCs w:val="18"/>
              </w:rPr>
            </w:pPr>
            <w:r w:rsidRPr="009F3AEB">
              <w:rPr>
                <w:b/>
                <w:sz w:val="18"/>
                <w:szCs w:val="18"/>
              </w:rPr>
              <w:t>A.7. Kazanımı ile İlgili Açıklama:</w:t>
            </w:r>
          </w:p>
          <w:p w:rsidR="006A7142" w:rsidRPr="009F3AEB" w:rsidRDefault="006A7142" w:rsidP="001F2EA5">
            <w:pPr>
              <w:rPr>
                <w:sz w:val="18"/>
                <w:szCs w:val="18"/>
              </w:rPr>
            </w:pPr>
            <w:proofErr w:type="gramStart"/>
            <w:r w:rsidRPr="009F3AEB">
              <w:rPr>
                <w:b/>
                <w:sz w:val="18"/>
                <w:szCs w:val="18"/>
              </w:rPr>
              <w:t xml:space="preserve">[!] </w:t>
            </w:r>
            <w:r>
              <w:rPr>
                <w:b/>
                <w:sz w:val="18"/>
                <w:szCs w:val="18"/>
              </w:rPr>
              <w:t>:</w:t>
            </w:r>
            <w:r w:rsidRPr="009F3AEB">
              <w:rPr>
                <w:sz w:val="18"/>
                <w:szCs w:val="18"/>
              </w:rPr>
              <w:t>Ritimsel</w:t>
            </w:r>
            <w:proofErr w:type="gramEnd"/>
            <w:r w:rsidRPr="009F3AEB">
              <w:rPr>
                <w:sz w:val="18"/>
                <w:szCs w:val="18"/>
              </w:rPr>
              <w:t xml:space="preserve"> eşliklerde en küçük değer olan dörtlük, sekizlik nota ve dörtlük sus süreleri kullanılmalıdır.</w:t>
            </w:r>
          </w:p>
          <w:p w:rsidR="006A7142" w:rsidRPr="009F3AEB" w:rsidRDefault="006A7142" w:rsidP="001F2EA5">
            <w:pPr>
              <w:rPr>
                <w:sz w:val="18"/>
                <w:szCs w:val="18"/>
              </w:rPr>
            </w:pPr>
            <w:r w:rsidRPr="009F3AEB">
              <w:rPr>
                <w:b/>
                <w:sz w:val="18"/>
                <w:szCs w:val="18"/>
              </w:rPr>
              <w:t>X:</w:t>
            </w:r>
            <w:r w:rsidRPr="009F3AEB">
              <w:rPr>
                <w:sz w:val="18"/>
                <w:szCs w:val="18"/>
              </w:rPr>
              <w:t xml:space="preserve"> “Müzikteki uzun ve kısa ses sürelerini fark eder.” kazanımı ile ilişkilendirilmelidir.</w:t>
            </w:r>
          </w:p>
          <w:p w:rsidR="006A7142" w:rsidRPr="009F3AEB" w:rsidRDefault="006A7142" w:rsidP="001F2EA5">
            <w:pPr>
              <w:rPr>
                <w:sz w:val="18"/>
                <w:szCs w:val="18"/>
              </w:rPr>
            </w:pPr>
            <w:r w:rsidRPr="009F3AEB">
              <w:rPr>
                <w:b/>
                <w:sz w:val="16"/>
                <w:szCs w:val="16"/>
              </w:rPr>
              <w:sym w:font="Webdings" w:char="F060"/>
            </w:r>
            <w:r w:rsidRPr="009F3AEB">
              <w:rPr>
                <w:b/>
                <w:sz w:val="16"/>
                <w:szCs w:val="16"/>
              </w:rPr>
              <w:t xml:space="preserve">: </w:t>
            </w:r>
            <w:r w:rsidRPr="009F3AEB">
              <w:rPr>
                <w:sz w:val="18"/>
                <w:szCs w:val="18"/>
              </w:rPr>
              <w:t>“Görsel Okuma ve Görsel Sunu” Öğrenme Alanı: Şekil, sembol ve işaretlerin anlamlarını bilir.</w:t>
            </w:r>
          </w:p>
        </w:tc>
        <w:tc>
          <w:tcPr>
            <w:tcW w:w="711" w:type="pct"/>
            <w:vMerge w:val="restart"/>
            <w:shd w:val="clear" w:color="auto" w:fill="auto"/>
          </w:tcPr>
          <w:p w:rsidR="006A7142" w:rsidRDefault="006A7142" w:rsidP="001F2EA5">
            <w:pPr>
              <w:rPr>
                <w:sz w:val="20"/>
                <w:szCs w:val="20"/>
              </w:rPr>
            </w:pPr>
          </w:p>
          <w:p w:rsidR="006A7142" w:rsidRPr="00862040" w:rsidRDefault="006A7142" w:rsidP="001F2EA5">
            <w:pPr>
              <w:rPr>
                <w:sz w:val="18"/>
                <w:szCs w:val="18"/>
              </w:rPr>
            </w:pPr>
            <w:r w:rsidRPr="00862040">
              <w:rPr>
                <w:sz w:val="18"/>
                <w:szCs w:val="18"/>
              </w:rPr>
              <w:t xml:space="preserve">Ritim çalgıları ve “Oyun” isimli şarkının notaları  </w:t>
            </w:r>
          </w:p>
          <w:p w:rsidR="006A7142" w:rsidRPr="00862040" w:rsidRDefault="006A7142" w:rsidP="001F2EA5">
            <w:pPr>
              <w:rPr>
                <w:sz w:val="18"/>
                <w:szCs w:val="18"/>
              </w:rPr>
            </w:pPr>
          </w:p>
          <w:p w:rsidR="006A7142" w:rsidRPr="00862040" w:rsidRDefault="006A7142" w:rsidP="001F2EA5">
            <w:pPr>
              <w:rPr>
                <w:sz w:val="18"/>
                <w:szCs w:val="18"/>
              </w:rPr>
            </w:pPr>
            <w:r w:rsidRPr="00862040">
              <w:rPr>
                <w:sz w:val="18"/>
                <w:szCs w:val="18"/>
              </w:rPr>
              <w:t xml:space="preserve">Anlatım, </w:t>
            </w:r>
          </w:p>
          <w:p w:rsidR="006A7142" w:rsidRPr="00862040" w:rsidRDefault="006A7142" w:rsidP="001F2EA5">
            <w:pPr>
              <w:rPr>
                <w:sz w:val="18"/>
                <w:szCs w:val="18"/>
              </w:rPr>
            </w:pPr>
            <w:r w:rsidRPr="00862040">
              <w:rPr>
                <w:sz w:val="18"/>
                <w:szCs w:val="18"/>
              </w:rPr>
              <w:t xml:space="preserve">Tartışma, </w:t>
            </w:r>
          </w:p>
          <w:p w:rsidR="006A7142" w:rsidRPr="00862040" w:rsidRDefault="006A7142" w:rsidP="001F2EA5">
            <w:pPr>
              <w:rPr>
                <w:sz w:val="18"/>
                <w:szCs w:val="18"/>
              </w:rPr>
            </w:pPr>
            <w:r w:rsidRPr="00862040">
              <w:rPr>
                <w:sz w:val="18"/>
                <w:szCs w:val="18"/>
              </w:rPr>
              <w:t xml:space="preserve">Soru/cevap, </w:t>
            </w:r>
          </w:p>
          <w:p w:rsidR="006A7142" w:rsidRPr="00862040" w:rsidRDefault="006A7142" w:rsidP="001F2EA5">
            <w:pPr>
              <w:rPr>
                <w:sz w:val="18"/>
                <w:szCs w:val="18"/>
              </w:rPr>
            </w:pPr>
            <w:r w:rsidRPr="00862040">
              <w:rPr>
                <w:sz w:val="18"/>
                <w:szCs w:val="18"/>
              </w:rPr>
              <w:t xml:space="preserve">Araştırma/inceleme, Oyunlaştırma, </w:t>
            </w:r>
          </w:p>
          <w:p w:rsidR="006A7142" w:rsidRPr="0014332B" w:rsidRDefault="006A7142" w:rsidP="001F2EA5">
            <w:pPr>
              <w:jc w:val="both"/>
              <w:rPr>
                <w:b/>
                <w:sz w:val="20"/>
                <w:szCs w:val="20"/>
              </w:rPr>
            </w:pPr>
            <w:r w:rsidRPr="00862040">
              <w:rPr>
                <w:sz w:val="18"/>
                <w:szCs w:val="18"/>
              </w:rPr>
              <w:t>Gösterip yaptırma,</w:t>
            </w:r>
          </w:p>
        </w:tc>
        <w:tc>
          <w:tcPr>
            <w:tcW w:w="711" w:type="pct"/>
            <w:vMerge w:val="restart"/>
            <w:shd w:val="clear" w:color="auto" w:fill="auto"/>
          </w:tcPr>
          <w:p w:rsidR="006A7142" w:rsidRDefault="006A7142" w:rsidP="00907B37">
            <w:pPr>
              <w:rPr>
                <w:sz w:val="20"/>
                <w:szCs w:val="20"/>
              </w:rPr>
            </w:pPr>
          </w:p>
          <w:p w:rsidR="006A7142" w:rsidRDefault="006A7142" w:rsidP="00907B37">
            <w:pPr>
              <w:rPr>
                <w:sz w:val="20"/>
                <w:szCs w:val="20"/>
              </w:rPr>
            </w:pPr>
          </w:p>
          <w:p w:rsidR="006A7142" w:rsidRPr="00793B73" w:rsidRDefault="006A7142" w:rsidP="00907B37">
            <w:pPr>
              <w:rPr>
                <w:sz w:val="20"/>
                <w:szCs w:val="20"/>
              </w:rPr>
            </w:pPr>
            <w:r w:rsidRPr="00793B73">
              <w:rPr>
                <w:sz w:val="20"/>
                <w:szCs w:val="20"/>
              </w:rPr>
              <w:t xml:space="preserve">Kazanımlar canlandırma, sergileme, ritim tutma, görselleştirme, sözlü ve yazılı anlatım etkinlikleri ile gözlem ölçekleri, çalışma yaprakları (eşleştirme, resimleme-boyama, boşluk doldurma, resimden bulma, doğru-yanlış vb.) öğrenci ürün dosyası </w:t>
            </w:r>
            <w:proofErr w:type="gramStart"/>
            <w:r w:rsidRPr="00793B73">
              <w:rPr>
                <w:sz w:val="20"/>
                <w:szCs w:val="20"/>
              </w:rPr>
              <w:t>vb</w:t>
            </w:r>
            <w:proofErr w:type="gramEnd"/>
            <w:r w:rsidRPr="00793B73">
              <w:rPr>
                <w:sz w:val="20"/>
                <w:szCs w:val="20"/>
              </w:rPr>
              <w:t xml:space="preserve"> kullanılarak değerlendirilebilir.</w:t>
            </w:r>
          </w:p>
          <w:p w:rsidR="006A7142" w:rsidRPr="00793B73" w:rsidRDefault="006A7142" w:rsidP="007D1C86">
            <w:pPr>
              <w:rPr>
                <w:b/>
                <w:bCs/>
                <w:color w:val="000000"/>
                <w:sz w:val="20"/>
                <w:szCs w:val="20"/>
              </w:rPr>
            </w:pPr>
          </w:p>
        </w:tc>
      </w:tr>
      <w:tr w:rsidR="006A7142" w:rsidRPr="00793B73" w:rsidTr="00226F6A">
        <w:trPr>
          <w:cantSplit/>
          <w:trHeight w:val="2245"/>
        </w:trPr>
        <w:tc>
          <w:tcPr>
            <w:tcW w:w="162" w:type="pct"/>
            <w:vMerge/>
            <w:shd w:val="clear" w:color="auto" w:fill="auto"/>
            <w:textDirection w:val="btLr"/>
          </w:tcPr>
          <w:p w:rsidR="006A7142" w:rsidRDefault="006A7142" w:rsidP="0048487A">
            <w:pPr>
              <w:tabs>
                <w:tab w:val="left" w:pos="1170"/>
              </w:tabs>
              <w:ind w:left="113" w:right="113"/>
              <w:jc w:val="center"/>
              <w:rPr>
                <w:b/>
              </w:rPr>
            </w:pPr>
          </w:p>
        </w:tc>
        <w:tc>
          <w:tcPr>
            <w:tcW w:w="146" w:type="pct"/>
            <w:textDirection w:val="btLr"/>
          </w:tcPr>
          <w:p w:rsidR="006A7142" w:rsidRPr="006A7142" w:rsidRDefault="006A7142" w:rsidP="006A7142">
            <w:pPr>
              <w:ind w:left="113" w:right="113"/>
              <w:rPr>
                <w:b/>
              </w:rPr>
            </w:pPr>
            <w:r w:rsidRPr="006A7142">
              <w:rPr>
                <w:b/>
              </w:rPr>
              <w:t>8.HAFTA</w:t>
            </w:r>
          </w:p>
        </w:tc>
        <w:tc>
          <w:tcPr>
            <w:tcW w:w="146" w:type="pct"/>
            <w:vMerge/>
            <w:shd w:val="clear" w:color="auto" w:fill="auto"/>
          </w:tcPr>
          <w:p w:rsidR="006A7142" w:rsidRPr="00793B73" w:rsidRDefault="006A7142" w:rsidP="00D147CE">
            <w:pPr>
              <w:rPr>
                <w:sz w:val="20"/>
                <w:szCs w:val="20"/>
              </w:rPr>
            </w:pPr>
          </w:p>
        </w:tc>
        <w:tc>
          <w:tcPr>
            <w:tcW w:w="186" w:type="pct"/>
            <w:vMerge/>
            <w:shd w:val="clear" w:color="auto" w:fill="auto"/>
            <w:textDirection w:val="btLr"/>
          </w:tcPr>
          <w:p w:rsidR="006A7142" w:rsidRPr="00B62F00" w:rsidRDefault="006A7142" w:rsidP="001F2EA5">
            <w:pPr>
              <w:tabs>
                <w:tab w:val="left" w:pos="1170"/>
              </w:tabs>
              <w:ind w:left="113" w:right="113"/>
              <w:jc w:val="center"/>
              <w:rPr>
                <w:b/>
                <w:sz w:val="18"/>
                <w:szCs w:val="18"/>
              </w:rPr>
            </w:pPr>
          </w:p>
        </w:tc>
        <w:tc>
          <w:tcPr>
            <w:tcW w:w="163" w:type="pct"/>
            <w:vMerge/>
            <w:shd w:val="clear" w:color="auto" w:fill="auto"/>
            <w:textDirection w:val="btLr"/>
            <w:vAlign w:val="center"/>
          </w:tcPr>
          <w:p w:rsidR="006A7142" w:rsidRPr="00862040" w:rsidRDefault="006A7142" w:rsidP="001F2EA5">
            <w:pPr>
              <w:ind w:left="113" w:right="113"/>
              <w:jc w:val="center"/>
              <w:rPr>
                <w:b/>
                <w:sz w:val="18"/>
                <w:szCs w:val="18"/>
              </w:rPr>
            </w:pPr>
          </w:p>
        </w:tc>
        <w:tc>
          <w:tcPr>
            <w:tcW w:w="705" w:type="pct"/>
            <w:vMerge/>
            <w:shd w:val="clear" w:color="auto" w:fill="auto"/>
            <w:vAlign w:val="center"/>
          </w:tcPr>
          <w:p w:rsidR="006A7142" w:rsidRPr="00862040" w:rsidRDefault="006A7142" w:rsidP="001F2EA5">
            <w:pPr>
              <w:rPr>
                <w:sz w:val="18"/>
                <w:szCs w:val="18"/>
              </w:rPr>
            </w:pPr>
          </w:p>
        </w:tc>
        <w:tc>
          <w:tcPr>
            <w:tcW w:w="887" w:type="pct"/>
            <w:vMerge/>
            <w:shd w:val="clear" w:color="auto" w:fill="auto"/>
          </w:tcPr>
          <w:p w:rsidR="006A7142" w:rsidRPr="006B5046" w:rsidRDefault="006A7142" w:rsidP="001F2EA5">
            <w:pPr>
              <w:jc w:val="both"/>
              <w:rPr>
                <w:rFonts w:ascii="Goodfish" w:hAnsi="Goodfish"/>
                <w:sz w:val="20"/>
                <w:szCs w:val="20"/>
              </w:rPr>
            </w:pPr>
          </w:p>
        </w:tc>
        <w:tc>
          <w:tcPr>
            <w:tcW w:w="1184" w:type="pct"/>
            <w:vMerge/>
            <w:shd w:val="clear" w:color="auto" w:fill="auto"/>
          </w:tcPr>
          <w:p w:rsidR="006A7142" w:rsidRPr="00C45AEF" w:rsidRDefault="006A7142" w:rsidP="001F2EA5">
            <w:pPr>
              <w:rPr>
                <w:b/>
                <w:sz w:val="18"/>
                <w:szCs w:val="18"/>
              </w:rPr>
            </w:pPr>
          </w:p>
        </w:tc>
        <w:tc>
          <w:tcPr>
            <w:tcW w:w="711" w:type="pct"/>
            <w:vMerge/>
            <w:shd w:val="clear" w:color="auto" w:fill="auto"/>
          </w:tcPr>
          <w:p w:rsidR="006A7142" w:rsidRDefault="006A7142" w:rsidP="001F2EA5">
            <w:pPr>
              <w:rPr>
                <w:sz w:val="20"/>
                <w:szCs w:val="20"/>
              </w:rPr>
            </w:pPr>
          </w:p>
        </w:tc>
        <w:tc>
          <w:tcPr>
            <w:tcW w:w="711" w:type="pct"/>
            <w:vMerge/>
            <w:shd w:val="clear" w:color="auto" w:fill="auto"/>
          </w:tcPr>
          <w:p w:rsidR="006A7142" w:rsidRDefault="006A7142" w:rsidP="00907B37">
            <w:pPr>
              <w:rPr>
                <w:sz w:val="20"/>
                <w:szCs w:val="20"/>
              </w:rPr>
            </w:pPr>
          </w:p>
        </w:tc>
      </w:tr>
      <w:tr w:rsidR="006A7142" w:rsidRPr="00793B73" w:rsidTr="00226F6A">
        <w:trPr>
          <w:cantSplit/>
          <w:trHeight w:val="2245"/>
        </w:trPr>
        <w:tc>
          <w:tcPr>
            <w:tcW w:w="162" w:type="pct"/>
            <w:vMerge/>
            <w:shd w:val="clear" w:color="auto" w:fill="auto"/>
            <w:textDirection w:val="btLr"/>
          </w:tcPr>
          <w:p w:rsidR="006A7142" w:rsidRDefault="006A7142" w:rsidP="0048487A">
            <w:pPr>
              <w:tabs>
                <w:tab w:val="left" w:pos="1170"/>
              </w:tabs>
              <w:ind w:left="113" w:right="113"/>
              <w:jc w:val="center"/>
              <w:rPr>
                <w:b/>
              </w:rPr>
            </w:pPr>
          </w:p>
        </w:tc>
        <w:tc>
          <w:tcPr>
            <w:tcW w:w="146" w:type="pct"/>
            <w:textDirection w:val="btLr"/>
          </w:tcPr>
          <w:p w:rsidR="006A7142" w:rsidRPr="006A7142" w:rsidRDefault="006A7142" w:rsidP="005C2BF3">
            <w:pPr>
              <w:ind w:left="113" w:right="113"/>
              <w:jc w:val="center"/>
              <w:rPr>
                <w:b/>
              </w:rPr>
            </w:pPr>
            <w:r w:rsidRPr="006A7142">
              <w:rPr>
                <w:b/>
              </w:rPr>
              <w:t>9.HAFTA</w:t>
            </w:r>
          </w:p>
        </w:tc>
        <w:tc>
          <w:tcPr>
            <w:tcW w:w="146" w:type="pct"/>
            <w:vMerge/>
            <w:shd w:val="clear" w:color="auto" w:fill="auto"/>
          </w:tcPr>
          <w:p w:rsidR="006A7142" w:rsidRPr="00793B73" w:rsidRDefault="006A7142" w:rsidP="00D147CE">
            <w:pPr>
              <w:rPr>
                <w:sz w:val="20"/>
                <w:szCs w:val="20"/>
              </w:rPr>
            </w:pPr>
          </w:p>
        </w:tc>
        <w:tc>
          <w:tcPr>
            <w:tcW w:w="186" w:type="pct"/>
            <w:vMerge/>
            <w:shd w:val="clear" w:color="auto" w:fill="auto"/>
            <w:textDirection w:val="btLr"/>
          </w:tcPr>
          <w:p w:rsidR="006A7142" w:rsidRPr="00B62F00" w:rsidRDefault="006A7142" w:rsidP="001F2EA5">
            <w:pPr>
              <w:tabs>
                <w:tab w:val="left" w:pos="1170"/>
              </w:tabs>
              <w:ind w:left="113" w:right="113"/>
              <w:jc w:val="center"/>
              <w:rPr>
                <w:b/>
                <w:sz w:val="18"/>
                <w:szCs w:val="18"/>
              </w:rPr>
            </w:pPr>
          </w:p>
        </w:tc>
        <w:tc>
          <w:tcPr>
            <w:tcW w:w="163" w:type="pct"/>
            <w:vMerge/>
            <w:shd w:val="clear" w:color="auto" w:fill="auto"/>
            <w:textDirection w:val="btLr"/>
            <w:vAlign w:val="center"/>
          </w:tcPr>
          <w:p w:rsidR="006A7142" w:rsidRPr="00862040" w:rsidRDefault="006A7142" w:rsidP="001F2EA5">
            <w:pPr>
              <w:ind w:left="113" w:right="113"/>
              <w:jc w:val="center"/>
              <w:rPr>
                <w:b/>
                <w:sz w:val="18"/>
                <w:szCs w:val="18"/>
              </w:rPr>
            </w:pPr>
          </w:p>
        </w:tc>
        <w:tc>
          <w:tcPr>
            <w:tcW w:w="705" w:type="pct"/>
            <w:vMerge/>
            <w:shd w:val="clear" w:color="auto" w:fill="auto"/>
            <w:vAlign w:val="center"/>
          </w:tcPr>
          <w:p w:rsidR="006A7142" w:rsidRPr="00862040" w:rsidRDefault="006A7142" w:rsidP="001F2EA5">
            <w:pPr>
              <w:rPr>
                <w:sz w:val="18"/>
                <w:szCs w:val="18"/>
              </w:rPr>
            </w:pPr>
          </w:p>
        </w:tc>
        <w:tc>
          <w:tcPr>
            <w:tcW w:w="887" w:type="pct"/>
            <w:vMerge/>
            <w:shd w:val="clear" w:color="auto" w:fill="auto"/>
          </w:tcPr>
          <w:p w:rsidR="006A7142" w:rsidRPr="006B5046" w:rsidRDefault="006A7142" w:rsidP="001F2EA5">
            <w:pPr>
              <w:jc w:val="both"/>
              <w:rPr>
                <w:rFonts w:ascii="Goodfish" w:hAnsi="Goodfish"/>
                <w:sz w:val="20"/>
                <w:szCs w:val="20"/>
              </w:rPr>
            </w:pPr>
          </w:p>
        </w:tc>
        <w:tc>
          <w:tcPr>
            <w:tcW w:w="1184" w:type="pct"/>
            <w:vMerge/>
            <w:shd w:val="clear" w:color="auto" w:fill="auto"/>
          </w:tcPr>
          <w:p w:rsidR="006A7142" w:rsidRPr="00C45AEF" w:rsidRDefault="006A7142" w:rsidP="001F2EA5">
            <w:pPr>
              <w:rPr>
                <w:b/>
                <w:sz w:val="18"/>
                <w:szCs w:val="18"/>
              </w:rPr>
            </w:pPr>
          </w:p>
        </w:tc>
        <w:tc>
          <w:tcPr>
            <w:tcW w:w="711" w:type="pct"/>
            <w:vMerge/>
            <w:shd w:val="clear" w:color="auto" w:fill="auto"/>
          </w:tcPr>
          <w:p w:rsidR="006A7142" w:rsidRDefault="006A7142" w:rsidP="001F2EA5">
            <w:pPr>
              <w:rPr>
                <w:sz w:val="20"/>
                <w:szCs w:val="20"/>
              </w:rPr>
            </w:pPr>
          </w:p>
        </w:tc>
        <w:tc>
          <w:tcPr>
            <w:tcW w:w="711" w:type="pct"/>
            <w:vMerge/>
            <w:shd w:val="clear" w:color="auto" w:fill="auto"/>
          </w:tcPr>
          <w:p w:rsidR="006A7142" w:rsidRDefault="006A7142" w:rsidP="00907B37">
            <w:pPr>
              <w:rPr>
                <w:sz w:val="20"/>
                <w:szCs w:val="20"/>
              </w:rPr>
            </w:pPr>
          </w:p>
        </w:tc>
      </w:tr>
    </w:tbl>
    <w:p w:rsidR="004E751C" w:rsidRDefault="004E751C" w:rsidP="0078251D">
      <w:pPr>
        <w:tabs>
          <w:tab w:val="left" w:pos="1170"/>
        </w:tabs>
        <w:rPr>
          <w:sz w:val="20"/>
          <w:szCs w:val="20"/>
        </w:rPr>
      </w:pPr>
    </w:p>
    <w:p w:rsidR="004E751C" w:rsidRDefault="004E751C" w:rsidP="0078251D">
      <w:pPr>
        <w:tabs>
          <w:tab w:val="left" w:pos="1170"/>
        </w:tabs>
        <w:rPr>
          <w:sz w:val="20"/>
          <w:szCs w:val="20"/>
        </w:rPr>
      </w:pPr>
    </w:p>
    <w:p w:rsidR="006E1E9E" w:rsidRDefault="006E1E9E" w:rsidP="0078251D">
      <w:pPr>
        <w:tabs>
          <w:tab w:val="left" w:pos="1170"/>
        </w:tabs>
        <w:rPr>
          <w:sz w:val="20"/>
          <w:szCs w:val="20"/>
        </w:rPr>
      </w:pPr>
    </w:p>
    <w:p w:rsidR="004E751C" w:rsidRDefault="004E751C" w:rsidP="0078251D">
      <w:pPr>
        <w:tabs>
          <w:tab w:val="left" w:pos="1170"/>
        </w:tabs>
        <w:rPr>
          <w:sz w:val="20"/>
          <w:szCs w:val="20"/>
        </w:rPr>
      </w:pPr>
    </w:p>
    <w:p w:rsidR="00FB1AEB" w:rsidRDefault="00FB1AEB" w:rsidP="0078251D">
      <w:pPr>
        <w:tabs>
          <w:tab w:val="left" w:pos="1170"/>
        </w:tabs>
        <w:rPr>
          <w:sz w:val="20"/>
          <w:szCs w:val="20"/>
        </w:rPr>
      </w:pPr>
    </w:p>
    <w:p w:rsidR="005C3F88" w:rsidRDefault="005C3F88" w:rsidP="0078251D">
      <w:pPr>
        <w:tabs>
          <w:tab w:val="left" w:pos="1170"/>
        </w:tabs>
        <w:rPr>
          <w:sz w:val="20"/>
          <w:szCs w:val="20"/>
        </w:rPr>
      </w:pPr>
    </w:p>
    <w:p w:rsidR="008530CB" w:rsidRDefault="008530CB" w:rsidP="0078251D">
      <w:pPr>
        <w:tabs>
          <w:tab w:val="left" w:pos="1170"/>
        </w:tabs>
        <w:rPr>
          <w:sz w:val="20"/>
          <w:szCs w:val="20"/>
        </w:rPr>
      </w:pPr>
    </w:p>
    <w:tbl>
      <w:tblPr>
        <w:tblW w:w="5089" w:type="pct"/>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3"/>
        <w:gridCol w:w="417"/>
        <w:gridCol w:w="417"/>
        <w:gridCol w:w="536"/>
        <w:gridCol w:w="466"/>
        <w:gridCol w:w="2018"/>
        <w:gridCol w:w="2900"/>
        <w:gridCol w:w="3453"/>
        <w:gridCol w:w="2023"/>
        <w:gridCol w:w="1780"/>
      </w:tblGrid>
      <w:tr w:rsidR="00DB6CAB" w:rsidRPr="00793B73" w:rsidTr="00DB6CAB">
        <w:trPr>
          <w:cantSplit/>
          <w:trHeight w:val="1134"/>
        </w:trPr>
        <w:tc>
          <w:tcPr>
            <w:tcW w:w="160" w:type="pct"/>
            <w:shd w:val="clear" w:color="auto" w:fill="auto"/>
            <w:textDirection w:val="btLr"/>
          </w:tcPr>
          <w:p w:rsidR="00DB6CAB" w:rsidRPr="00793B73" w:rsidRDefault="00DB6CAB" w:rsidP="00166020">
            <w:pPr>
              <w:ind w:left="113" w:right="113"/>
              <w:jc w:val="both"/>
              <w:rPr>
                <w:b/>
                <w:sz w:val="16"/>
                <w:szCs w:val="16"/>
              </w:rPr>
            </w:pPr>
            <w:r w:rsidRPr="00793B73">
              <w:rPr>
                <w:b/>
                <w:sz w:val="16"/>
                <w:szCs w:val="16"/>
              </w:rPr>
              <w:lastRenderedPageBreak/>
              <w:t>AY</w:t>
            </w:r>
          </w:p>
        </w:tc>
        <w:tc>
          <w:tcPr>
            <w:tcW w:w="144" w:type="pct"/>
            <w:textDirection w:val="btLr"/>
          </w:tcPr>
          <w:p w:rsidR="00DB6CAB" w:rsidRPr="00793B73" w:rsidRDefault="00DB6CAB" w:rsidP="00166020">
            <w:pPr>
              <w:ind w:left="113" w:right="113"/>
              <w:jc w:val="both"/>
              <w:rPr>
                <w:b/>
                <w:sz w:val="16"/>
                <w:szCs w:val="16"/>
              </w:rPr>
            </w:pPr>
            <w:r>
              <w:rPr>
                <w:b/>
                <w:sz w:val="16"/>
                <w:szCs w:val="16"/>
              </w:rPr>
              <w:t>HAFTA</w:t>
            </w:r>
          </w:p>
        </w:tc>
        <w:tc>
          <w:tcPr>
            <w:tcW w:w="144" w:type="pct"/>
            <w:shd w:val="clear" w:color="auto" w:fill="auto"/>
            <w:textDirection w:val="btLr"/>
          </w:tcPr>
          <w:p w:rsidR="00DB6CAB" w:rsidRPr="00793B73" w:rsidRDefault="00DB6CAB" w:rsidP="00166020">
            <w:pPr>
              <w:ind w:left="113" w:right="113"/>
              <w:jc w:val="both"/>
              <w:rPr>
                <w:b/>
                <w:sz w:val="16"/>
                <w:szCs w:val="16"/>
              </w:rPr>
            </w:pPr>
            <w:r w:rsidRPr="00793B73">
              <w:rPr>
                <w:b/>
                <w:sz w:val="16"/>
                <w:szCs w:val="16"/>
              </w:rPr>
              <w:t>SAAT</w:t>
            </w:r>
          </w:p>
        </w:tc>
        <w:tc>
          <w:tcPr>
            <w:tcW w:w="185" w:type="pct"/>
            <w:shd w:val="clear" w:color="auto" w:fill="auto"/>
            <w:textDirection w:val="btLr"/>
          </w:tcPr>
          <w:p w:rsidR="00DB6CAB" w:rsidRPr="00793B73" w:rsidRDefault="00DB6CAB" w:rsidP="00166020">
            <w:pPr>
              <w:ind w:left="113" w:right="113"/>
              <w:jc w:val="both"/>
              <w:rPr>
                <w:b/>
                <w:sz w:val="16"/>
                <w:szCs w:val="16"/>
              </w:rPr>
            </w:pPr>
            <w:r w:rsidRPr="002A16D7">
              <w:rPr>
                <w:b/>
                <w:sz w:val="12"/>
                <w:szCs w:val="12"/>
              </w:rPr>
              <w:t>ÖĞRENME ALAN</w:t>
            </w:r>
            <w:r w:rsidRPr="00793B73">
              <w:rPr>
                <w:b/>
                <w:sz w:val="16"/>
                <w:szCs w:val="16"/>
              </w:rPr>
              <w:t>I</w:t>
            </w:r>
          </w:p>
        </w:tc>
        <w:tc>
          <w:tcPr>
            <w:tcW w:w="161" w:type="pct"/>
            <w:shd w:val="clear" w:color="auto" w:fill="auto"/>
            <w:textDirection w:val="btLr"/>
          </w:tcPr>
          <w:p w:rsidR="00DB6CAB" w:rsidRPr="00793B73" w:rsidRDefault="00DB6CAB" w:rsidP="00166020">
            <w:pPr>
              <w:ind w:left="113" w:right="113"/>
              <w:jc w:val="both"/>
              <w:rPr>
                <w:b/>
                <w:sz w:val="16"/>
                <w:szCs w:val="16"/>
              </w:rPr>
            </w:pPr>
            <w:r w:rsidRPr="00793B73">
              <w:rPr>
                <w:b/>
                <w:sz w:val="16"/>
                <w:szCs w:val="16"/>
              </w:rPr>
              <w:t>TEMA</w:t>
            </w:r>
          </w:p>
        </w:tc>
        <w:tc>
          <w:tcPr>
            <w:tcW w:w="697" w:type="pct"/>
            <w:shd w:val="clear" w:color="auto" w:fill="auto"/>
            <w:vAlign w:val="center"/>
          </w:tcPr>
          <w:p w:rsidR="00DB6CAB" w:rsidRDefault="00DB6CAB" w:rsidP="00166020">
            <w:pPr>
              <w:jc w:val="center"/>
              <w:rPr>
                <w:b/>
                <w:sz w:val="16"/>
                <w:szCs w:val="16"/>
              </w:rPr>
            </w:pPr>
          </w:p>
          <w:p w:rsidR="00DB6CAB" w:rsidRPr="00793B73" w:rsidRDefault="00DB6CAB" w:rsidP="00166020">
            <w:pPr>
              <w:jc w:val="center"/>
              <w:rPr>
                <w:b/>
                <w:sz w:val="16"/>
                <w:szCs w:val="16"/>
              </w:rPr>
            </w:pPr>
            <w:r w:rsidRPr="00793B73">
              <w:rPr>
                <w:b/>
                <w:sz w:val="16"/>
                <w:szCs w:val="16"/>
              </w:rPr>
              <w:t>KAZANIMLAR</w:t>
            </w:r>
          </w:p>
          <w:p w:rsidR="00DB6CAB" w:rsidRPr="00793B73" w:rsidRDefault="00DB6CAB" w:rsidP="00166020">
            <w:pPr>
              <w:jc w:val="center"/>
              <w:rPr>
                <w:b/>
                <w:sz w:val="16"/>
                <w:szCs w:val="16"/>
              </w:rPr>
            </w:pPr>
          </w:p>
        </w:tc>
        <w:tc>
          <w:tcPr>
            <w:tcW w:w="1002" w:type="pct"/>
            <w:shd w:val="clear" w:color="auto" w:fill="auto"/>
            <w:vAlign w:val="center"/>
          </w:tcPr>
          <w:p w:rsidR="00DB6CAB" w:rsidRPr="00793B73" w:rsidRDefault="00DB6CAB" w:rsidP="00166020">
            <w:pPr>
              <w:jc w:val="center"/>
              <w:rPr>
                <w:b/>
                <w:sz w:val="16"/>
                <w:szCs w:val="16"/>
              </w:rPr>
            </w:pPr>
            <w:r w:rsidRPr="00B12DBD">
              <w:rPr>
                <w:b/>
                <w:sz w:val="16"/>
                <w:szCs w:val="16"/>
              </w:rPr>
              <w:t>ETKİNLİK</w:t>
            </w:r>
            <w:r w:rsidRPr="00793B73">
              <w:rPr>
                <w:b/>
                <w:sz w:val="16"/>
                <w:szCs w:val="16"/>
              </w:rPr>
              <w:t>LER</w:t>
            </w:r>
          </w:p>
        </w:tc>
        <w:tc>
          <w:tcPr>
            <w:tcW w:w="1193" w:type="pct"/>
            <w:shd w:val="clear" w:color="auto" w:fill="auto"/>
            <w:vAlign w:val="center"/>
          </w:tcPr>
          <w:p w:rsidR="00DB6CAB" w:rsidRPr="00793B73" w:rsidRDefault="00DB6CAB" w:rsidP="00166020">
            <w:pPr>
              <w:jc w:val="center"/>
              <w:rPr>
                <w:b/>
                <w:sz w:val="16"/>
                <w:szCs w:val="16"/>
              </w:rPr>
            </w:pPr>
            <w:r w:rsidRPr="00793B73">
              <w:rPr>
                <w:b/>
                <w:sz w:val="16"/>
                <w:szCs w:val="16"/>
              </w:rPr>
              <w:t>AÇIKLAMALAR</w:t>
            </w:r>
          </w:p>
        </w:tc>
        <w:tc>
          <w:tcPr>
            <w:tcW w:w="699" w:type="pct"/>
            <w:shd w:val="clear" w:color="auto" w:fill="auto"/>
            <w:vAlign w:val="center"/>
          </w:tcPr>
          <w:p w:rsidR="00DB6CAB" w:rsidRDefault="00DB6CAB" w:rsidP="00166020">
            <w:pPr>
              <w:jc w:val="center"/>
              <w:rPr>
                <w:b/>
                <w:sz w:val="16"/>
                <w:szCs w:val="16"/>
              </w:rPr>
            </w:pPr>
            <w:r w:rsidRPr="00793B73">
              <w:rPr>
                <w:b/>
                <w:sz w:val="16"/>
                <w:szCs w:val="16"/>
              </w:rPr>
              <w:t xml:space="preserve">KULLANILAN </w:t>
            </w:r>
          </w:p>
          <w:p w:rsidR="00DB6CAB" w:rsidRPr="00793B73" w:rsidRDefault="00DB6CAB" w:rsidP="00166020">
            <w:pPr>
              <w:jc w:val="center"/>
              <w:rPr>
                <w:b/>
                <w:sz w:val="16"/>
                <w:szCs w:val="16"/>
              </w:rPr>
            </w:pPr>
            <w:r w:rsidRPr="00793B73">
              <w:rPr>
                <w:b/>
                <w:sz w:val="16"/>
                <w:szCs w:val="16"/>
              </w:rPr>
              <w:t>ARAÇ-GEREÇ</w:t>
            </w:r>
          </w:p>
          <w:p w:rsidR="00DB6CAB" w:rsidRPr="00793B73" w:rsidRDefault="00DB6CAB" w:rsidP="00166020">
            <w:pPr>
              <w:jc w:val="center"/>
              <w:rPr>
                <w:b/>
                <w:sz w:val="16"/>
                <w:szCs w:val="16"/>
              </w:rPr>
            </w:pPr>
            <w:r w:rsidRPr="00793B73">
              <w:rPr>
                <w:b/>
                <w:sz w:val="16"/>
                <w:szCs w:val="16"/>
              </w:rPr>
              <w:t>YÖNTEM VE TEKNİKLER</w:t>
            </w:r>
          </w:p>
        </w:tc>
        <w:tc>
          <w:tcPr>
            <w:tcW w:w="615" w:type="pct"/>
            <w:shd w:val="clear" w:color="auto" w:fill="auto"/>
            <w:vAlign w:val="center"/>
          </w:tcPr>
          <w:p w:rsidR="00DB6CAB" w:rsidRPr="00793B73" w:rsidRDefault="00DB6CAB" w:rsidP="00166020">
            <w:pPr>
              <w:jc w:val="center"/>
              <w:rPr>
                <w:b/>
                <w:sz w:val="16"/>
                <w:szCs w:val="16"/>
              </w:rPr>
            </w:pPr>
          </w:p>
          <w:p w:rsidR="00DB6CAB" w:rsidRPr="00793B73" w:rsidRDefault="00DB6CAB" w:rsidP="00166020">
            <w:pPr>
              <w:jc w:val="center"/>
              <w:rPr>
                <w:b/>
                <w:sz w:val="16"/>
                <w:szCs w:val="16"/>
              </w:rPr>
            </w:pPr>
            <w:r w:rsidRPr="00793B73">
              <w:rPr>
                <w:b/>
                <w:sz w:val="16"/>
                <w:szCs w:val="16"/>
              </w:rPr>
              <w:t>ÖLÇME</w:t>
            </w:r>
          </w:p>
          <w:p w:rsidR="00DB6CAB" w:rsidRPr="00793B73" w:rsidRDefault="00DB6CAB" w:rsidP="00166020">
            <w:pPr>
              <w:jc w:val="center"/>
              <w:rPr>
                <w:b/>
                <w:sz w:val="16"/>
                <w:szCs w:val="16"/>
              </w:rPr>
            </w:pPr>
            <w:r w:rsidRPr="00793B73">
              <w:rPr>
                <w:b/>
                <w:sz w:val="16"/>
                <w:szCs w:val="16"/>
              </w:rPr>
              <w:t>V</w:t>
            </w:r>
            <w:r>
              <w:rPr>
                <w:b/>
                <w:sz w:val="16"/>
                <w:szCs w:val="16"/>
              </w:rPr>
              <w:t>E</w:t>
            </w:r>
          </w:p>
          <w:p w:rsidR="00DB6CAB" w:rsidRPr="00793B73" w:rsidRDefault="00DB6CAB" w:rsidP="00166020">
            <w:pPr>
              <w:jc w:val="center"/>
              <w:rPr>
                <w:b/>
                <w:sz w:val="16"/>
                <w:szCs w:val="16"/>
              </w:rPr>
            </w:pPr>
            <w:r w:rsidRPr="00793B73">
              <w:rPr>
                <w:b/>
                <w:sz w:val="16"/>
                <w:szCs w:val="16"/>
              </w:rPr>
              <w:t>DEĞERLENDİRME</w:t>
            </w:r>
          </w:p>
        </w:tc>
      </w:tr>
      <w:tr w:rsidR="00DB6CAB" w:rsidRPr="00793B73" w:rsidTr="00DB6CAB">
        <w:trPr>
          <w:cantSplit/>
          <w:trHeight w:val="1793"/>
        </w:trPr>
        <w:tc>
          <w:tcPr>
            <w:tcW w:w="160" w:type="pct"/>
            <w:vMerge w:val="restart"/>
            <w:shd w:val="clear" w:color="auto" w:fill="auto"/>
            <w:textDirection w:val="btLr"/>
          </w:tcPr>
          <w:p w:rsidR="00DB6CAB" w:rsidRPr="00793B73" w:rsidRDefault="00DB6CAB" w:rsidP="001F783D">
            <w:pPr>
              <w:tabs>
                <w:tab w:val="left" w:pos="1170"/>
              </w:tabs>
              <w:ind w:right="113"/>
              <w:jc w:val="center"/>
              <w:rPr>
                <w:b/>
                <w:sz w:val="20"/>
                <w:szCs w:val="20"/>
              </w:rPr>
            </w:pPr>
            <w:r>
              <w:rPr>
                <w:b/>
                <w:sz w:val="20"/>
                <w:szCs w:val="20"/>
              </w:rPr>
              <w:t>2</w:t>
            </w:r>
            <w:r w:rsidR="001F783D">
              <w:rPr>
                <w:b/>
                <w:sz w:val="20"/>
                <w:szCs w:val="20"/>
              </w:rPr>
              <w:t>0</w:t>
            </w:r>
            <w:r>
              <w:rPr>
                <w:b/>
                <w:sz w:val="20"/>
                <w:szCs w:val="20"/>
              </w:rPr>
              <w:t xml:space="preserve"> KASIM-</w:t>
            </w:r>
            <w:r w:rsidR="001F783D">
              <w:rPr>
                <w:b/>
                <w:sz w:val="20"/>
                <w:szCs w:val="20"/>
              </w:rPr>
              <w:t>1</w:t>
            </w:r>
            <w:r>
              <w:rPr>
                <w:b/>
                <w:sz w:val="20"/>
                <w:szCs w:val="20"/>
              </w:rPr>
              <w:t xml:space="preserve"> ARALIK</w:t>
            </w:r>
          </w:p>
        </w:tc>
        <w:tc>
          <w:tcPr>
            <w:tcW w:w="144" w:type="pct"/>
            <w:textDirection w:val="btLr"/>
          </w:tcPr>
          <w:p w:rsidR="00DB6CAB" w:rsidRPr="00DB6CAB" w:rsidRDefault="00DB6CAB" w:rsidP="00DB6CAB">
            <w:pPr>
              <w:ind w:left="113" w:right="113"/>
              <w:rPr>
                <w:b/>
                <w:sz w:val="22"/>
                <w:szCs w:val="20"/>
              </w:rPr>
            </w:pPr>
            <w:r w:rsidRPr="00DB6CAB">
              <w:rPr>
                <w:b/>
                <w:sz w:val="22"/>
                <w:szCs w:val="20"/>
              </w:rPr>
              <w:t>10.HAFTA</w:t>
            </w:r>
          </w:p>
        </w:tc>
        <w:tc>
          <w:tcPr>
            <w:tcW w:w="144" w:type="pct"/>
            <w:vMerge w:val="restart"/>
            <w:shd w:val="clear" w:color="auto" w:fill="auto"/>
          </w:tcPr>
          <w:p w:rsidR="00DB6CAB" w:rsidRPr="00E153AB" w:rsidRDefault="00DB6CAB" w:rsidP="00D8372C">
            <w:pPr>
              <w:rPr>
                <w:sz w:val="22"/>
                <w:szCs w:val="20"/>
              </w:rPr>
            </w:pPr>
          </w:p>
          <w:p w:rsidR="00DB6CAB" w:rsidRPr="00E153AB" w:rsidRDefault="00DB6CAB" w:rsidP="00D8372C">
            <w:pPr>
              <w:rPr>
                <w:sz w:val="22"/>
                <w:szCs w:val="20"/>
              </w:rPr>
            </w:pPr>
          </w:p>
          <w:p w:rsidR="00DB6CAB" w:rsidRPr="00E153AB" w:rsidRDefault="00DB6CAB" w:rsidP="00D8372C">
            <w:pPr>
              <w:rPr>
                <w:sz w:val="22"/>
                <w:szCs w:val="20"/>
              </w:rPr>
            </w:pPr>
          </w:p>
          <w:p w:rsidR="00DB6CAB" w:rsidRPr="00E153AB" w:rsidRDefault="00DB6CAB" w:rsidP="00D8372C">
            <w:pPr>
              <w:rPr>
                <w:sz w:val="22"/>
                <w:szCs w:val="20"/>
              </w:rPr>
            </w:pPr>
          </w:p>
          <w:p w:rsidR="00DB6CAB" w:rsidRPr="00E153AB" w:rsidRDefault="00DB6CAB" w:rsidP="00D8372C">
            <w:pPr>
              <w:rPr>
                <w:sz w:val="22"/>
                <w:szCs w:val="20"/>
              </w:rPr>
            </w:pPr>
          </w:p>
          <w:p w:rsidR="00DB6CAB" w:rsidRPr="00E153AB" w:rsidRDefault="00DB6CAB" w:rsidP="00D10983">
            <w:pPr>
              <w:rPr>
                <w:sz w:val="22"/>
                <w:szCs w:val="20"/>
              </w:rPr>
            </w:pPr>
          </w:p>
          <w:p w:rsidR="00DB6CAB" w:rsidRPr="00E153AB" w:rsidRDefault="00DB6CAB" w:rsidP="00D10983">
            <w:pPr>
              <w:rPr>
                <w:sz w:val="22"/>
                <w:szCs w:val="20"/>
              </w:rPr>
            </w:pPr>
          </w:p>
          <w:p w:rsidR="00DB6CAB" w:rsidRPr="00E153AB" w:rsidRDefault="00DB6CAB" w:rsidP="00D10983">
            <w:pPr>
              <w:rPr>
                <w:sz w:val="22"/>
                <w:szCs w:val="20"/>
              </w:rPr>
            </w:pPr>
            <w:r>
              <w:rPr>
                <w:sz w:val="22"/>
                <w:szCs w:val="20"/>
              </w:rPr>
              <w:t>2</w:t>
            </w:r>
          </w:p>
        </w:tc>
        <w:tc>
          <w:tcPr>
            <w:tcW w:w="185" w:type="pct"/>
            <w:vMerge w:val="restart"/>
            <w:shd w:val="clear" w:color="auto" w:fill="auto"/>
            <w:textDirection w:val="btLr"/>
          </w:tcPr>
          <w:p w:rsidR="00DB6CAB" w:rsidRPr="00E153AB" w:rsidRDefault="00DB6CAB" w:rsidP="001F2EA5">
            <w:pPr>
              <w:tabs>
                <w:tab w:val="left" w:pos="1170"/>
              </w:tabs>
              <w:ind w:right="113"/>
              <w:jc w:val="right"/>
              <w:rPr>
                <w:sz w:val="22"/>
                <w:szCs w:val="20"/>
              </w:rPr>
            </w:pPr>
            <w:r w:rsidRPr="00E153AB">
              <w:rPr>
                <w:b/>
                <w:sz w:val="22"/>
                <w:szCs w:val="18"/>
              </w:rPr>
              <w:t>MÜZİKSEL ALGI VE BİLGİLENME</w:t>
            </w:r>
          </w:p>
        </w:tc>
        <w:tc>
          <w:tcPr>
            <w:tcW w:w="161" w:type="pct"/>
            <w:vMerge w:val="restart"/>
            <w:shd w:val="clear" w:color="auto" w:fill="auto"/>
            <w:textDirection w:val="btLr"/>
          </w:tcPr>
          <w:p w:rsidR="00DB6CAB" w:rsidRPr="00461A6F" w:rsidRDefault="00DB6CAB" w:rsidP="001F2EA5">
            <w:pPr>
              <w:tabs>
                <w:tab w:val="left" w:pos="1170"/>
              </w:tabs>
              <w:ind w:left="113" w:right="113"/>
              <w:jc w:val="center"/>
              <w:rPr>
                <w:sz w:val="18"/>
                <w:szCs w:val="18"/>
              </w:rPr>
            </w:pPr>
            <w:r w:rsidRPr="002F3221">
              <w:rPr>
                <w:b/>
                <w:bCs/>
                <w:sz w:val="20"/>
                <w:szCs w:val="20"/>
              </w:rPr>
              <w:t>SESİN YÜKSEKLİĞİ</w:t>
            </w:r>
            <w:r w:rsidRPr="002F3221">
              <w:t> </w:t>
            </w:r>
          </w:p>
        </w:tc>
        <w:tc>
          <w:tcPr>
            <w:tcW w:w="697" w:type="pct"/>
            <w:vMerge w:val="restart"/>
            <w:shd w:val="clear" w:color="auto" w:fill="auto"/>
            <w:vAlign w:val="center"/>
          </w:tcPr>
          <w:p w:rsidR="00DB6CAB" w:rsidRPr="002F3221" w:rsidRDefault="00DB6CAB" w:rsidP="001F2EA5">
            <w:r w:rsidRPr="002F3221">
              <w:t> </w:t>
            </w:r>
            <w:r w:rsidRPr="002F3221">
              <w:br/>
            </w:r>
            <w:r w:rsidRPr="002F3221">
              <w:rPr>
                <w:b/>
                <w:bCs/>
                <w:sz w:val="20"/>
                <w:szCs w:val="20"/>
              </w:rPr>
              <w:t>B.2.</w:t>
            </w:r>
            <w:r w:rsidRPr="002F3221">
              <w:rPr>
                <w:sz w:val="20"/>
                <w:szCs w:val="20"/>
              </w:rPr>
              <w:t xml:space="preserve"> Müzikteki ses yüksekliklerini grafikle gösterir.</w:t>
            </w:r>
            <w:r w:rsidRPr="002F3221">
              <w:t> </w:t>
            </w:r>
            <w:r w:rsidRPr="002F3221">
              <w:br/>
            </w:r>
            <w:r w:rsidRPr="002F3221">
              <w:br/>
              <w:t> </w:t>
            </w:r>
            <w:r w:rsidRPr="002F3221">
              <w:br/>
              <w:t> </w:t>
            </w:r>
          </w:p>
        </w:tc>
        <w:tc>
          <w:tcPr>
            <w:tcW w:w="1002" w:type="pct"/>
            <w:vMerge w:val="restart"/>
            <w:shd w:val="clear" w:color="auto" w:fill="auto"/>
            <w:vAlign w:val="center"/>
          </w:tcPr>
          <w:p w:rsidR="00DB6CAB" w:rsidRPr="00EE6007" w:rsidRDefault="00DB6CAB" w:rsidP="001F2EA5">
            <w:pPr>
              <w:rPr>
                <w:sz w:val="18"/>
                <w:szCs w:val="18"/>
              </w:rPr>
            </w:pPr>
            <w:r w:rsidRPr="00EE6007">
              <w:rPr>
                <w:sz w:val="18"/>
                <w:szCs w:val="18"/>
              </w:rPr>
              <w:t> </w:t>
            </w:r>
            <w:r w:rsidRPr="006B5046">
              <w:rPr>
                <w:rFonts w:ascii="Webdings" w:hAnsi="Webdings"/>
                <w:sz w:val="20"/>
                <w:szCs w:val="20"/>
              </w:rPr>
              <w:t></w:t>
            </w:r>
            <w:r w:rsidRPr="00393684">
              <w:rPr>
                <w:sz w:val="20"/>
                <w:szCs w:val="20"/>
              </w:rPr>
              <w:t>Dağarcıklarındaki herhangi bir şarkının sözleri tahtaya yazılır. Şarkıdaki sözlere karşılık gelen sesler, incelik ve kalınlıklarına göre grafiğe dönüştürülür. Bu grafiklere göre, öğrencilerin çalgıları ile de eşlik etmeleri sağlanarak, şarkı tekrarlanır.</w:t>
            </w:r>
            <w:r w:rsidRPr="00393684">
              <w:rPr>
                <w:sz w:val="20"/>
                <w:szCs w:val="20"/>
              </w:rPr>
              <w:br/>
            </w:r>
          </w:p>
        </w:tc>
        <w:tc>
          <w:tcPr>
            <w:tcW w:w="1193" w:type="pct"/>
            <w:vMerge w:val="restart"/>
            <w:shd w:val="clear" w:color="auto" w:fill="auto"/>
            <w:vAlign w:val="center"/>
          </w:tcPr>
          <w:p w:rsidR="00DB6CAB" w:rsidRPr="00393684" w:rsidRDefault="00DB6CAB" w:rsidP="001F2EA5">
            <w:pPr>
              <w:rPr>
                <w:b/>
                <w:sz w:val="18"/>
                <w:szCs w:val="18"/>
              </w:rPr>
            </w:pPr>
            <w:r w:rsidRPr="00EE6007">
              <w:rPr>
                <w:sz w:val="18"/>
                <w:szCs w:val="18"/>
              </w:rPr>
              <w:t> </w:t>
            </w:r>
            <w:r w:rsidRPr="00EE6007">
              <w:rPr>
                <w:sz w:val="18"/>
                <w:szCs w:val="18"/>
              </w:rPr>
              <w:br/>
            </w:r>
            <w:r w:rsidRPr="00393684">
              <w:rPr>
                <w:b/>
                <w:sz w:val="18"/>
                <w:szCs w:val="18"/>
              </w:rPr>
              <w:t xml:space="preserve">B.2. Kazanımı ile İlgili Açıklama: </w:t>
            </w:r>
          </w:p>
          <w:p w:rsidR="00DB6CAB" w:rsidRPr="00EE6007" w:rsidRDefault="00DB6CAB" w:rsidP="001F2EA5">
            <w:pPr>
              <w:rPr>
                <w:sz w:val="18"/>
                <w:szCs w:val="18"/>
              </w:rPr>
            </w:pPr>
            <w:r w:rsidRPr="009F3AEB">
              <w:rPr>
                <w:b/>
                <w:sz w:val="16"/>
                <w:szCs w:val="16"/>
              </w:rPr>
              <w:sym w:font="Webdings" w:char="F060"/>
            </w:r>
            <w:r w:rsidRPr="009F3AEB">
              <w:rPr>
                <w:b/>
                <w:sz w:val="16"/>
                <w:szCs w:val="16"/>
              </w:rPr>
              <w:t xml:space="preserve">: </w:t>
            </w:r>
            <w:r w:rsidRPr="009F3AEB">
              <w:rPr>
                <w:sz w:val="18"/>
                <w:szCs w:val="18"/>
              </w:rPr>
              <w:t>“</w:t>
            </w:r>
            <w:r w:rsidRPr="00EE6007">
              <w:rPr>
                <w:sz w:val="18"/>
                <w:szCs w:val="18"/>
              </w:rPr>
              <w:t xml:space="preserve">: Matematik Dersi “Veri” Öğrenme Alanı: Şekil grafiği oluşturur. </w:t>
            </w:r>
          </w:p>
          <w:p w:rsidR="00DB6CAB" w:rsidRDefault="00DB6CAB" w:rsidP="001F2EA5">
            <w:pPr>
              <w:rPr>
                <w:sz w:val="18"/>
                <w:szCs w:val="18"/>
              </w:rPr>
            </w:pPr>
            <w:r w:rsidRPr="009F3AEB">
              <w:rPr>
                <w:b/>
                <w:sz w:val="16"/>
                <w:szCs w:val="16"/>
              </w:rPr>
              <w:sym w:font="Webdings" w:char="F060"/>
            </w:r>
            <w:r w:rsidRPr="009F3AEB">
              <w:rPr>
                <w:b/>
                <w:sz w:val="16"/>
                <w:szCs w:val="16"/>
              </w:rPr>
              <w:t xml:space="preserve">: </w:t>
            </w:r>
            <w:proofErr w:type="gramStart"/>
            <w:r w:rsidRPr="009F3AEB">
              <w:rPr>
                <w:sz w:val="18"/>
                <w:szCs w:val="18"/>
              </w:rPr>
              <w:t>“</w:t>
            </w:r>
            <w:r w:rsidRPr="00EE6007">
              <w:rPr>
                <w:sz w:val="18"/>
                <w:szCs w:val="18"/>
              </w:rPr>
              <w:t xml:space="preserve"> “</w:t>
            </w:r>
            <w:proofErr w:type="gramEnd"/>
            <w:r w:rsidRPr="00EE6007">
              <w:rPr>
                <w:sz w:val="18"/>
                <w:szCs w:val="18"/>
              </w:rPr>
              <w:t>Görsel Okuma ve Görsel Sunu” Öğrenme Alanı: Şekil, sembol ve işaretlerin anlamlarını bilir.</w:t>
            </w:r>
          </w:p>
          <w:p w:rsidR="00DB6CAB" w:rsidRDefault="00DB6CAB" w:rsidP="001F2EA5">
            <w:pPr>
              <w:rPr>
                <w:sz w:val="18"/>
                <w:szCs w:val="18"/>
              </w:rPr>
            </w:pPr>
          </w:p>
          <w:p w:rsidR="00DB6CAB" w:rsidRDefault="00DB6CAB" w:rsidP="001F2EA5">
            <w:pPr>
              <w:rPr>
                <w:sz w:val="18"/>
                <w:szCs w:val="18"/>
              </w:rPr>
            </w:pPr>
          </w:p>
          <w:p w:rsidR="00DB6CAB" w:rsidRPr="00C645D8" w:rsidRDefault="00DB6CAB" w:rsidP="001F2EA5">
            <w:pPr>
              <w:rPr>
                <w:sz w:val="18"/>
                <w:szCs w:val="18"/>
              </w:rPr>
            </w:pPr>
          </w:p>
        </w:tc>
        <w:tc>
          <w:tcPr>
            <w:tcW w:w="699" w:type="pct"/>
            <w:vMerge w:val="restart"/>
            <w:shd w:val="clear" w:color="auto" w:fill="auto"/>
          </w:tcPr>
          <w:p w:rsidR="00DB6CAB" w:rsidRPr="00C645D8" w:rsidRDefault="00DB6CAB" w:rsidP="001F2EA5">
            <w:pPr>
              <w:rPr>
                <w:sz w:val="20"/>
                <w:szCs w:val="20"/>
              </w:rPr>
            </w:pPr>
            <w:r w:rsidRPr="00C645D8">
              <w:rPr>
                <w:sz w:val="20"/>
                <w:szCs w:val="20"/>
              </w:rPr>
              <w:t>Anne, baba, ağabey, kız çocuk ve bebek resimlerinin olduğu kartlar ve “Avcı” isimli şarkının notası </w:t>
            </w:r>
          </w:p>
          <w:p w:rsidR="00DB6CAB" w:rsidRPr="00C645D8" w:rsidRDefault="00DB6CAB" w:rsidP="001F2EA5">
            <w:pPr>
              <w:rPr>
                <w:sz w:val="20"/>
                <w:szCs w:val="20"/>
              </w:rPr>
            </w:pPr>
          </w:p>
          <w:p w:rsidR="00DB6CAB" w:rsidRPr="00C645D8" w:rsidRDefault="00DB6CAB" w:rsidP="001F2EA5">
            <w:pPr>
              <w:rPr>
                <w:sz w:val="20"/>
                <w:szCs w:val="20"/>
              </w:rPr>
            </w:pPr>
            <w:r w:rsidRPr="00C645D8">
              <w:rPr>
                <w:sz w:val="20"/>
                <w:szCs w:val="20"/>
              </w:rPr>
              <w:t xml:space="preserve">Anlatım, </w:t>
            </w:r>
          </w:p>
          <w:p w:rsidR="00DB6CAB" w:rsidRPr="00C645D8" w:rsidRDefault="00DB6CAB" w:rsidP="001F2EA5">
            <w:pPr>
              <w:rPr>
                <w:sz w:val="20"/>
                <w:szCs w:val="20"/>
              </w:rPr>
            </w:pPr>
            <w:r w:rsidRPr="00C645D8">
              <w:rPr>
                <w:sz w:val="20"/>
                <w:szCs w:val="20"/>
              </w:rPr>
              <w:t xml:space="preserve">Tartışma, </w:t>
            </w:r>
          </w:p>
          <w:p w:rsidR="00DB6CAB" w:rsidRPr="00C645D8" w:rsidRDefault="00DB6CAB" w:rsidP="001F2EA5">
            <w:pPr>
              <w:rPr>
                <w:sz w:val="20"/>
                <w:szCs w:val="20"/>
              </w:rPr>
            </w:pPr>
            <w:r w:rsidRPr="00C645D8">
              <w:rPr>
                <w:sz w:val="20"/>
                <w:szCs w:val="20"/>
              </w:rPr>
              <w:t xml:space="preserve">Soru/cevap, </w:t>
            </w:r>
          </w:p>
          <w:p w:rsidR="00DB6CAB" w:rsidRPr="00C645D8" w:rsidRDefault="00DB6CAB" w:rsidP="001F2EA5">
            <w:pPr>
              <w:rPr>
                <w:sz w:val="20"/>
                <w:szCs w:val="20"/>
              </w:rPr>
            </w:pPr>
            <w:r w:rsidRPr="00C645D8">
              <w:rPr>
                <w:sz w:val="20"/>
                <w:szCs w:val="20"/>
              </w:rPr>
              <w:t xml:space="preserve">Araştırma/inceleme, Oyunlaştırma, </w:t>
            </w:r>
          </w:p>
          <w:p w:rsidR="00DB6CAB" w:rsidRPr="00C645D8" w:rsidRDefault="00DB6CAB" w:rsidP="001F2EA5">
            <w:pPr>
              <w:rPr>
                <w:sz w:val="20"/>
                <w:szCs w:val="20"/>
              </w:rPr>
            </w:pPr>
            <w:r w:rsidRPr="00C645D8">
              <w:rPr>
                <w:sz w:val="20"/>
                <w:szCs w:val="20"/>
              </w:rPr>
              <w:t>Gösterip yaptırma,</w:t>
            </w:r>
          </w:p>
        </w:tc>
        <w:tc>
          <w:tcPr>
            <w:tcW w:w="615" w:type="pct"/>
            <w:vMerge w:val="restart"/>
            <w:shd w:val="clear" w:color="auto" w:fill="auto"/>
          </w:tcPr>
          <w:p w:rsidR="00DB6CAB" w:rsidRDefault="00DB6CAB" w:rsidP="00D8372C">
            <w:pPr>
              <w:rPr>
                <w:sz w:val="20"/>
                <w:szCs w:val="20"/>
              </w:rPr>
            </w:pPr>
          </w:p>
          <w:p w:rsidR="00DB6CAB" w:rsidRDefault="00DB6CAB" w:rsidP="00D8372C">
            <w:pPr>
              <w:rPr>
                <w:sz w:val="20"/>
                <w:szCs w:val="20"/>
              </w:rPr>
            </w:pPr>
          </w:p>
          <w:p w:rsidR="00DB6CAB" w:rsidRDefault="00DB6CAB" w:rsidP="00D8372C">
            <w:pPr>
              <w:rPr>
                <w:sz w:val="20"/>
                <w:szCs w:val="20"/>
              </w:rPr>
            </w:pPr>
          </w:p>
          <w:p w:rsidR="00DB6CAB" w:rsidRDefault="00DB6CAB" w:rsidP="00D8372C">
            <w:pPr>
              <w:rPr>
                <w:sz w:val="20"/>
                <w:szCs w:val="20"/>
              </w:rPr>
            </w:pPr>
          </w:p>
          <w:p w:rsidR="00DB6CAB" w:rsidRDefault="00DB6CAB" w:rsidP="00D8372C">
            <w:pPr>
              <w:rPr>
                <w:sz w:val="20"/>
                <w:szCs w:val="20"/>
              </w:rPr>
            </w:pPr>
          </w:p>
          <w:p w:rsidR="00DB6CAB" w:rsidRDefault="00DB6CAB" w:rsidP="00D8372C">
            <w:pPr>
              <w:rPr>
                <w:sz w:val="20"/>
                <w:szCs w:val="20"/>
              </w:rPr>
            </w:pPr>
          </w:p>
          <w:p w:rsidR="00DB6CAB" w:rsidRPr="00793B73" w:rsidRDefault="00DB6CAB" w:rsidP="00D8372C">
            <w:pPr>
              <w:rPr>
                <w:sz w:val="20"/>
                <w:szCs w:val="20"/>
              </w:rPr>
            </w:pPr>
            <w:r w:rsidRPr="00793B73">
              <w:rPr>
                <w:sz w:val="20"/>
                <w:szCs w:val="20"/>
              </w:rPr>
              <w:t xml:space="preserve">Kazanımlar canlandırma, sergileme, ritim tutma, görselleştirme, sözlü ve yazılı anlatım etkinlikleri ile gözlem ölçekleri, çalışma yaprakları (eşleştirme, resimleme-boyama, boşluk doldurma, resimden bulma, doğru-yanlış vb.) öğrenci ürün dosyası </w:t>
            </w:r>
            <w:proofErr w:type="gramStart"/>
            <w:r w:rsidRPr="00793B73">
              <w:rPr>
                <w:sz w:val="20"/>
                <w:szCs w:val="20"/>
              </w:rPr>
              <w:t>vb</w:t>
            </w:r>
            <w:proofErr w:type="gramEnd"/>
            <w:r w:rsidRPr="00793B73">
              <w:rPr>
                <w:sz w:val="20"/>
                <w:szCs w:val="20"/>
              </w:rPr>
              <w:t xml:space="preserve"> kullanılarak değerlendirilebilir.</w:t>
            </w:r>
          </w:p>
          <w:p w:rsidR="00DB6CAB" w:rsidRPr="00793B73" w:rsidRDefault="00DB6CAB" w:rsidP="00D8372C">
            <w:pPr>
              <w:rPr>
                <w:b/>
                <w:bCs/>
                <w:color w:val="000000"/>
                <w:sz w:val="20"/>
                <w:szCs w:val="20"/>
              </w:rPr>
            </w:pPr>
          </w:p>
        </w:tc>
      </w:tr>
      <w:tr w:rsidR="00DB6CAB" w:rsidRPr="00793B73" w:rsidTr="00226F6A">
        <w:trPr>
          <w:cantSplit/>
          <w:trHeight w:val="2210"/>
        </w:trPr>
        <w:tc>
          <w:tcPr>
            <w:tcW w:w="160" w:type="pct"/>
            <w:vMerge/>
            <w:shd w:val="clear" w:color="auto" w:fill="auto"/>
            <w:textDirection w:val="btLr"/>
          </w:tcPr>
          <w:p w:rsidR="00DB6CAB" w:rsidRDefault="00DB6CAB" w:rsidP="006A7142">
            <w:pPr>
              <w:tabs>
                <w:tab w:val="left" w:pos="1170"/>
              </w:tabs>
              <w:ind w:right="113"/>
              <w:jc w:val="center"/>
              <w:rPr>
                <w:b/>
                <w:sz w:val="20"/>
                <w:szCs w:val="20"/>
              </w:rPr>
            </w:pPr>
          </w:p>
        </w:tc>
        <w:tc>
          <w:tcPr>
            <w:tcW w:w="144" w:type="pct"/>
            <w:textDirection w:val="btLr"/>
          </w:tcPr>
          <w:p w:rsidR="00DB6CAB" w:rsidRPr="00DB6CAB" w:rsidRDefault="00DB6CAB" w:rsidP="00DB6CAB">
            <w:pPr>
              <w:ind w:left="113" w:right="113"/>
              <w:rPr>
                <w:b/>
                <w:sz w:val="22"/>
                <w:szCs w:val="20"/>
              </w:rPr>
            </w:pPr>
            <w:r w:rsidRPr="00DB6CAB">
              <w:rPr>
                <w:b/>
                <w:sz w:val="22"/>
                <w:szCs w:val="20"/>
              </w:rPr>
              <w:t>11.HAFTA</w:t>
            </w:r>
          </w:p>
        </w:tc>
        <w:tc>
          <w:tcPr>
            <w:tcW w:w="144" w:type="pct"/>
            <w:vMerge/>
            <w:shd w:val="clear" w:color="auto" w:fill="auto"/>
          </w:tcPr>
          <w:p w:rsidR="00DB6CAB" w:rsidRPr="00E153AB" w:rsidRDefault="00DB6CAB" w:rsidP="00D8372C">
            <w:pPr>
              <w:rPr>
                <w:sz w:val="22"/>
                <w:szCs w:val="20"/>
              </w:rPr>
            </w:pPr>
          </w:p>
        </w:tc>
        <w:tc>
          <w:tcPr>
            <w:tcW w:w="185" w:type="pct"/>
            <w:vMerge/>
            <w:shd w:val="clear" w:color="auto" w:fill="auto"/>
            <w:textDirection w:val="btLr"/>
          </w:tcPr>
          <w:p w:rsidR="00DB6CAB" w:rsidRPr="00E153AB" w:rsidRDefault="00DB6CAB" w:rsidP="001F2EA5">
            <w:pPr>
              <w:tabs>
                <w:tab w:val="left" w:pos="1170"/>
              </w:tabs>
              <w:ind w:right="113"/>
              <w:jc w:val="right"/>
              <w:rPr>
                <w:b/>
                <w:sz w:val="22"/>
                <w:szCs w:val="18"/>
              </w:rPr>
            </w:pPr>
          </w:p>
        </w:tc>
        <w:tc>
          <w:tcPr>
            <w:tcW w:w="161" w:type="pct"/>
            <w:vMerge/>
            <w:shd w:val="clear" w:color="auto" w:fill="auto"/>
            <w:textDirection w:val="btLr"/>
          </w:tcPr>
          <w:p w:rsidR="00DB6CAB" w:rsidRPr="002F3221" w:rsidRDefault="00DB6CAB" w:rsidP="001F2EA5">
            <w:pPr>
              <w:tabs>
                <w:tab w:val="left" w:pos="1170"/>
              </w:tabs>
              <w:ind w:left="113" w:right="113"/>
              <w:jc w:val="center"/>
              <w:rPr>
                <w:b/>
                <w:bCs/>
                <w:sz w:val="20"/>
                <w:szCs w:val="20"/>
              </w:rPr>
            </w:pPr>
          </w:p>
        </w:tc>
        <w:tc>
          <w:tcPr>
            <w:tcW w:w="697" w:type="pct"/>
            <w:vMerge/>
            <w:shd w:val="clear" w:color="auto" w:fill="auto"/>
            <w:vAlign w:val="center"/>
          </w:tcPr>
          <w:p w:rsidR="00DB6CAB" w:rsidRPr="002F3221" w:rsidRDefault="00DB6CAB" w:rsidP="001F2EA5"/>
        </w:tc>
        <w:tc>
          <w:tcPr>
            <w:tcW w:w="1002" w:type="pct"/>
            <w:vMerge/>
            <w:shd w:val="clear" w:color="auto" w:fill="auto"/>
            <w:vAlign w:val="center"/>
          </w:tcPr>
          <w:p w:rsidR="00DB6CAB" w:rsidRPr="00EE6007" w:rsidRDefault="00DB6CAB" w:rsidP="001F2EA5">
            <w:pPr>
              <w:rPr>
                <w:sz w:val="18"/>
                <w:szCs w:val="18"/>
              </w:rPr>
            </w:pPr>
          </w:p>
        </w:tc>
        <w:tc>
          <w:tcPr>
            <w:tcW w:w="1193" w:type="pct"/>
            <w:vMerge/>
            <w:shd w:val="clear" w:color="auto" w:fill="auto"/>
            <w:vAlign w:val="center"/>
          </w:tcPr>
          <w:p w:rsidR="00DB6CAB" w:rsidRPr="00EE6007" w:rsidRDefault="00DB6CAB" w:rsidP="001F2EA5">
            <w:pPr>
              <w:rPr>
                <w:sz w:val="18"/>
                <w:szCs w:val="18"/>
              </w:rPr>
            </w:pPr>
          </w:p>
        </w:tc>
        <w:tc>
          <w:tcPr>
            <w:tcW w:w="699" w:type="pct"/>
            <w:vMerge/>
            <w:shd w:val="clear" w:color="auto" w:fill="auto"/>
          </w:tcPr>
          <w:p w:rsidR="00DB6CAB" w:rsidRPr="00C645D8" w:rsidRDefault="00DB6CAB" w:rsidP="001F2EA5">
            <w:pPr>
              <w:rPr>
                <w:sz w:val="20"/>
                <w:szCs w:val="20"/>
              </w:rPr>
            </w:pPr>
          </w:p>
        </w:tc>
        <w:tc>
          <w:tcPr>
            <w:tcW w:w="615" w:type="pct"/>
            <w:vMerge/>
            <w:shd w:val="clear" w:color="auto" w:fill="auto"/>
          </w:tcPr>
          <w:p w:rsidR="00DB6CAB" w:rsidRDefault="00DB6CAB" w:rsidP="00D8372C">
            <w:pPr>
              <w:rPr>
                <w:sz w:val="20"/>
                <w:szCs w:val="20"/>
              </w:rPr>
            </w:pPr>
          </w:p>
        </w:tc>
      </w:tr>
      <w:tr w:rsidR="00DB6CAB" w:rsidRPr="00793B73" w:rsidTr="00DB6CAB">
        <w:trPr>
          <w:cantSplit/>
          <w:trHeight w:val="1868"/>
        </w:trPr>
        <w:tc>
          <w:tcPr>
            <w:tcW w:w="160" w:type="pct"/>
            <w:vMerge w:val="restart"/>
            <w:shd w:val="clear" w:color="auto" w:fill="auto"/>
            <w:textDirection w:val="btLr"/>
          </w:tcPr>
          <w:p w:rsidR="00DB6CAB" w:rsidRPr="00793B73" w:rsidRDefault="00DB6CAB" w:rsidP="0012188D">
            <w:pPr>
              <w:tabs>
                <w:tab w:val="left" w:pos="1170"/>
              </w:tabs>
              <w:ind w:left="113" w:right="113"/>
              <w:jc w:val="center"/>
              <w:rPr>
                <w:b/>
                <w:sz w:val="20"/>
                <w:szCs w:val="20"/>
              </w:rPr>
            </w:pPr>
            <w:r>
              <w:rPr>
                <w:b/>
                <w:sz w:val="20"/>
                <w:szCs w:val="20"/>
              </w:rPr>
              <w:t>0</w:t>
            </w:r>
            <w:r w:rsidR="0012188D">
              <w:rPr>
                <w:b/>
                <w:sz w:val="20"/>
                <w:szCs w:val="20"/>
              </w:rPr>
              <w:t>4</w:t>
            </w:r>
            <w:r>
              <w:rPr>
                <w:b/>
                <w:sz w:val="20"/>
                <w:szCs w:val="20"/>
              </w:rPr>
              <w:t xml:space="preserve"> ARALIK-1</w:t>
            </w:r>
            <w:r w:rsidR="0012188D">
              <w:rPr>
                <w:b/>
                <w:sz w:val="20"/>
                <w:szCs w:val="20"/>
              </w:rPr>
              <w:t>5</w:t>
            </w:r>
            <w:r>
              <w:rPr>
                <w:b/>
                <w:sz w:val="20"/>
                <w:szCs w:val="20"/>
              </w:rPr>
              <w:t xml:space="preserve"> ARALIK</w:t>
            </w:r>
          </w:p>
        </w:tc>
        <w:tc>
          <w:tcPr>
            <w:tcW w:w="144" w:type="pct"/>
            <w:textDirection w:val="btLr"/>
          </w:tcPr>
          <w:p w:rsidR="00DB6CAB" w:rsidRPr="00DB6CAB" w:rsidRDefault="00DB6CAB" w:rsidP="00DB6CAB">
            <w:pPr>
              <w:ind w:left="113" w:right="113"/>
              <w:rPr>
                <w:b/>
                <w:sz w:val="22"/>
                <w:szCs w:val="20"/>
              </w:rPr>
            </w:pPr>
            <w:r w:rsidRPr="00DB6CAB">
              <w:rPr>
                <w:b/>
                <w:sz w:val="22"/>
                <w:szCs w:val="20"/>
              </w:rPr>
              <w:t>12.HAFTA</w:t>
            </w:r>
          </w:p>
        </w:tc>
        <w:tc>
          <w:tcPr>
            <w:tcW w:w="144" w:type="pct"/>
            <w:vMerge w:val="restart"/>
            <w:shd w:val="clear" w:color="auto" w:fill="auto"/>
          </w:tcPr>
          <w:p w:rsidR="00DB6CAB" w:rsidRPr="00E153AB" w:rsidRDefault="00DB6CAB" w:rsidP="00D8372C">
            <w:pPr>
              <w:rPr>
                <w:sz w:val="22"/>
                <w:szCs w:val="20"/>
              </w:rPr>
            </w:pPr>
          </w:p>
          <w:p w:rsidR="00DB6CAB" w:rsidRPr="00E153AB" w:rsidRDefault="00DB6CAB" w:rsidP="00D10983">
            <w:pPr>
              <w:rPr>
                <w:sz w:val="22"/>
                <w:szCs w:val="20"/>
              </w:rPr>
            </w:pPr>
          </w:p>
          <w:p w:rsidR="00DB6CAB" w:rsidRPr="00E153AB" w:rsidRDefault="00DB6CAB" w:rsidP="00D10983">
            <w:pPr>
              <w:rPr>
                <w:sz w:val="22"/>
                <w:szCs w:val="20"/>
              </w:rPr>
            </w:pPr>
          </w:p>
          <w:p w:rsidR="00DB6CAB" w:rsidRPr="00E153AB" w:rsidRDefault="00DB6CAB" w:rsidP="00D10983">
            <w:pPr>
              <w:rPr>
                <w:sz w:val="22"/>
                <w:szCs w:val="20"/>
              </w:rPr>
            </w:pPr>
          </w:p>
          <w:p w:rsidR="00DB6CAB" w:rsidRPr="00E153AB" w:rsidRDefault="00DB6CAB" w:rsidP="00D8372C">
            <w:pPr>
              <w:rPr>
                <w:sz w:val="22"/>
                <w:szCs w:val="20"/>
              </w:rPr>
            </w:pPr>
          </w:p>
          <w:p w:rsidR="00DB6CAB" w:rsidRPr="00E153AB" w:rsidRDefault="00DB6CAB" w:rsidP="00D10983">
            <w:pPr>
              <w:rPr>
                <w:sz w:val="22"/>
                <w:szCs w:val="20"/>
              </w:rPr>
            </w:pPr>
          </w:p>
          <w:p w:rsidR="00DB6CAB" w:rsidRPr="00E153AB" w:rsidRDefault="00DB6CAB" w:rsidP="00D10983">
            <w:pPr>
              <w:rPr>
                <w:sz w:val="22"/>
                <w:szCs w:val="20"/>
              </w:rPr>
            </w:pPr>
          </w:p>
          <w:p w:rsidR="00DB6CAB" w:rsidRPr="00E153AB" w:rsidRDefault="00DB6CAB" w:rsidP="00D10983">
            <w:pPr>
              <w:rPr>
                <w:sz w:val="22"/>
                <w:szCs w:val="20"/>
              </w:rPr>
            </w:pPr>
            <w:r>
              <w:rPr>
                <w:sz w:val="22"/>
                <w:szCs w:val="20"/>
              </w:rPr>
              <w:t>2</w:t>
            </w:r>
          </w:p>
          <w:p w:rsidR="00DB6CAB" w:rsidRPr="00E153AB" w:rsidRDefault="00DB6CAB" w:rsidP="00D10983">
            <w:pPr>
              <w:rPr>
                <w:sz w:val="22"/>
                <w:szCs w:val="20"/>
              </w:rPr>
            </w:pPr>
          </w:p>
          <w:p w:rsidR="00DB6CAB" w:rsidRPr="00E153AB" w:rsidRDefault="00DB6CAB" w:rsidP="00D10983">
            <w:pPr>
              <w:rPr>
                <w:sz w:val="22"/>
                <w:szCs w:val="20"/>
              </w:rPr>
            </w:pPr>
          </w:p>
          <w:p w:rsidR="00DB6CAB" w:rsidRPr="00E153AB" w:rsidRDefault="00DB6CAB" w:rsidP="00D10983">
            <w:pPr>
              <w:rPr>
                <w:sz w:val="22"/>
                <w:szCs w:val="20"/>
              </w:rPr>
            </w:pPr>
          </w:p>
        </w:tc>
        <w:tc>
          <w:tcPr>
            <w:tcW w:w="185" w:type="pct"/>
            <w:vMerge w:val="restart"/>
            <w:shd w:val="clear" w:color="auto" w:fill="auto"/>
            <w:textDirection w:val="btLr"/>
          </w:tcPr>
          <w:p w:rsidR="00DB6CAB" w:rsidRPr="00E153AB" w:rsidRDefault="00DB6CAB" w:rsidP="001F2EA5">
            <w:pPr>
              <w:jc w:val="center"/>
              <w:rPr>
                <w:sz w:val="22"/>
                <w:szCs w:val="20"/>
              </w:rPr>
            </w:pPr>
            <w:r w:rsidRPr="00E153AB">
              <w:rPr>
                <w:b/>
                <w:sz w:val="22"/>
                <w:szCs w:val="18"/>
              </w:rPr>
              <w:t>MÜZİKSEL YARATICILIK</w:t>
            </w:r>
          </w:p>
        </w:tc>
        <w:tc>
          <w:tcPr>
            <w:tcW w:w="161" w:type="pct"/>
            <w:vMerge w:val="restart"/>
            <w:shd w:val="clear" w:color="auto" w:fill="auto"/>
            <w:textDirection w:val="btLr"/>
          </w:tcPr>
          <w:p w:rsidR="00DB6CAB" w:rsidRPr="00286004" w:rsidRDefault="00DB6CAB" w:rsidP="001F2EA5">
            <w:pPr>
              <w:tabs>
                <w:tab w:val="left" w:pos="1170"/>
              </w:tabs>
              <w:ind w:left="113" w:right="113"/>
              <w:rPr>
                <w:b/>
                <w:sz w:val="16"/>
                <w:szCs w:val="16"/>
              </w:rPr>
            </w:pPr>
            <w:r w:rsidRPr="002F3221">
              <w:rPr>
                <w:b/>
                <w:bCs/>
                <w:sz w:val="20"/>
                <w:szCs w:val="20"/>
              </w:rPr>
              <w:t>EZGİ DENEMELERİ YAPALIM</w:t>
            </w:r>
          </w:p>
        </w:tc>
        <w:tc>
          <w:tcPr>
            <w:tcW w:w="697" w:type="pct"/>
            <w:vMerge w:val="restart"/>
            <w:shd w:val="clear" w:color="auto" w:fill="auto"/>
            <w:vAlign w:val="center"/>
          </w:tcPr>
          <w:p w:rsidR="00DB6CAB" w:rsidRPr="002F3221" w:rsidRDefault="00DB6CAB" w:rsidP="001F2EA5">
            <w:r w:rsidRPr="002F3221">
              <w:t> </w:t>
            </w:r>
            <w:r w:rsidRPr="002F3221">
              <w:br/>
            </w:r>
            <w:r w:rsidRPr="002F3221">
              <w:rPr>
                <w:b/>
                <w:bCs/>
                <w:sz w:val="20"/>
                <w:szCs w:val="20"/>
              </w:rPr>
              <w:t>C.3.</w:t>
            </w:r>
            <w:r w:rsidRPr="002F3221">
              <w:rPr>
                <w:sz w:val="20"/>
                <w:szCs w:val="20"/>
              </w:rPr>
              <w:t xml:space="preserve"> Ezgi denemeleri yapar.</w:t>
            </w:r>
          </w:p>
        </w:tc>
        <w:tc>
          <w:tcPr>
            <w:tcW w:w="1002" w:type="pct"/>
            <w:vMerge w:val="restart"/>
            <w:shd w:val="clear" w:color="auto" w:fill="auto"/>
            <w:vAlign w:val="center"/>
          </w:tcPr>
          <w:p w:rsidR="00DB6CAB" w:rsidRPr="006B5046" w:rsidRDefault="00DB6CAB" w:rsidP="001F2EA5">
            <w:pPr>
              <w:shd w:val="clear" w:color="auto" w:fill="FFFFFF"/>
              <w:spacing w:line="226" w:lineRule="atLeast"/>
            </w:pPr>
            <w:r w:rsidRPr="002F3221">
              <w:t> </w:t>
            </w:r>
            <w:r w:rsidRPr="006B5046">
              <w:rPr>
                <w:rFonts w:ascii="Webdings" w:hAnsi="Webdings"/>
                <w:sz w:val="20"/>
                <w:szCs w:val="20"/>
              </w:rPr>
              <w:t></w:t>
            </w:r>
            <w:r w:rsidRPr="006B5046">
              <w:rPr>
                <w:rFonts w:ascii="Goodfish" w:hAnsi="Goodfish"/>
                <w:spacing w:val="8"/>
                <w:sz w:val="20"/>
                <w:szCs w:val="20"/>
              </w:rPr>
              <w:t xml:space="preserve">Öğrencilerin hissettikleri duygularını ezgiye dönüştürme </w:t>
            </w:r>
            <w:r w:rsidRPr="006B5046">
              <w:rPr>
                <w:rFonts w:ascii="Goodfish" w:hAnsi="Goodfish"/>
                <w:spacing w:val="-1"/>
                <w:sz w:val="20"/>
                <w:szCs w:val="20"/>
              </w:rPr>
              <w:t xml:space="preserve">etkinlikleri </w:t>
            </w:r>
            <w:proofErr w:type="gramStart"/>
            <w:r w:rsidRPr="006B5046">
              <w:rPr>
                <w:rFonts w:ascii="Goodfish" w:hAnsi="Goodfish"/>
                <w:spacing w:val="-1"/>
                <w:sz w:val="20"/>
                <w:szCs w:val="20"/>
              </w:rPr>
              <w:t>yapılır..</w:t>
            </w:r>
            <w:proofErr w:type="gramEnd"/>
          </w:p>
          <w:p w:rsidR="00DB6CAB" w:rsidRPr="002F3221" w:rsidRDefault="00DB6CAB" w:rsidP="001F2EA5">
            <w:r w:rsidRPr="002F3221">
              <w:br/>
            </w:r>
          </w:p>
        </w:tc>
        <w:tc>
          <w:tcPr>
            <w:tcW w:w="1193" w:type="pct"/>
            <w:vMerge w:val="restart"/>
            <w:shd w:val="clear" w:color="auto" w:fill="auto"/>
            <w:vAlign w:val="center"/>
          </w:tcPr>
          <w:p w:rsidR="00DB6CAB" w:rsidRPr="00C645D8" w:rsidRDefault="00DB6CAB" w:rsidP="001F2EA5">
            <w:pPr>
              <w:rPr>
                <w:sz w:val="18"/>
                <w:szCs w:val="18"/>
              </w:rPr>
            </w:pPr>
            <w:r w:rsidRPr="002F3221">
              <w:t> </w:t>
            </w:r>
            <w:r w:rsidRPr="002F3221">
              <w:br/>
            </w:r>
          </w:p>
        </w:tc>
        <w:tc>
          <w:tcPr>
            <w:tcW w:w="699" w:type="pct"/>
            <w:vMerge w:val="restart"/>
            <w:shd w:val="clear" w:color="auto" w:fill="auto"/>
          </w:tcPr>
          <w:p w:rsidR="00DB6CAB" w:rsidRPr="00C645D8" w:rsidRDefault="00DB6CAB" w:rsidP="001F2EA5">
            <w:pPr>
              <w:rPr>
                <w:sz w:val="20"/>
                <w:szCs w:val="20"/>
              </w:rPr>
            </w:pPr>
            <w:r w:rsidRPr="00C645D8">
              <w:rPr>
                <w:sz w:val="20"/>
                <w:szCs w:val="20"/>
              </w:rPr>
              <w:t>“Sınıftaki Eşyalar” ve “Çık Çıkalım Çayıra” tekerlemeleri</w:t>
            </w:r>
          </w:p>
          <w:p w:rsidR="00DB6CAB" w:rsidRPr="00C645D8" w:rsidRDefault="00DB6CAB" w:rsidP="001F2EA5">
            <w:pPr>
              <w:rPr>
                <w:sz w:val="20"/>
                <w:szCs w:val="20"/>
              </w:rPr>
            </w:pPr>
          </w:p>
          <w:p w:rsidR="00DB6CAB" w:rsidRPr="00C645D8" w:rsidRDefault="00DB6CAB" w:rsidP="001F2EA5">
            <w:pPr>
              <w:rPr>
                <w:sz w:val="20"/>
                <w:szCs w:val="20"/>
              </w:rPr>
            </w:pPr>
            <w:r w:rsidRPr="00C645D8">
              <w:rPr>
                <w:sz w:val="20"/>
                <w:szCs w:val="20"/>
              </w:rPr>
              <w:t xml:space="preserve"> Anlatım, </w:t>
            </w:r>
          </w:p>
          <w:p w:rsidR="00DB6CAB" w:rsidRPr="00C645D8" w:rsidRDefault="00DB6CAB" w:rsidP="001F2EA5">
            <w:pPr>
              <w:rPr>
                <w:sz w:val="20"/>
                <w:szCs w:val="20"/>
              </w:rPr>
            </w:pPr>
            <w:r w:rsidRPr="00C645D8">
              <w:rPr>
                <w:sz w:val="20"/>
                <w:szCs w:val="20"/>
              </w:rPr>
              <w:t xml:space="preserve">Tartışma, </w:t>
            </w:r>
          </w:p>
          <w:p w:rsidR="00DB6CAB" w:rsidRPr="00C645D8" w:rsidRDefault="00DB6CAB" w:rsidP="001F2EA5">
            <w:pPr>
              <w:rPr>
                <w:sz w:val="20"/>
                <w:szCs w:val="20"/>
              </w:rPr>
            </w:pPr>
            <w:r w:rsidRPr="00C645D8">
              <w:rPr>
                <w:sz w:val="20"/>
                <w:szCs w:val="20"/>
              </w:rPr>
              <w:t xml:space="preserve">Soru/cevap, </w:t>
            </w:r>
          </w:p>
          <w:p w:rsidR="00DB6CAB" w:rsidRPr="00C645D8" w:rsidRDefault="00DB6CAB" w:rsidP="001F2EA5">
            <w:pPr>
              <w:rPr>
                <w:sz w:val="20"/>
                <w:szCs w:val="20"/>
              </w:rPr>
            </w:pPr>
            <w:r w:rsidRPr="00C645D8">
              <w:rPr>
                <w:sz w:val="20"/>
                <w:szCs w:val="20"/>
              </w:rPr>
              <w:t xml:space="preserve">Araştırma/inceleme, Oyunlaştırma, </w:t>
            </w:r>
          </w:p>
          <w:p w:rsidR="00DB6CAB" w:rsidRPr="00C645D8" w:rsidRDefault="00DB6CAB" w:rsidP="001F2EA5">
            <w:pPr>
              <w:jc w:val="both"/>
              <w:rPr>
                <w:sz w:val="20"/>
                <w:szCs w:val="20"/>
              </w:rPr>
            </w:pPr>
            <w:r w:rsidRPr="00C645D8">
              <w:rPr>
                <w:sz w:val="20"/>
                <w:szCs w:val="20"/>
              </w:rPr>
              <w:t>Gösterip yaptırma,</w:t>
            </w:r>
          </w:p>
          <w:p w:rsidR="00DB6CAB" w:rsidRPr="00C645D8" w:rsidRDefault="00DB6CAB" w:rsidP="001F2EA5">
            <w:pPr>
              <w:rPr>
                <w:sz w:val="20"/>
                <w:szCs w:val="20"/>
              </w:rPr>
            </w:pPr>
          </w:p>
        </w:tc>
        <w:tc>
          <w:tcPr>
            <w:tcW w:w="615" w:type="pct"/>
            <w:vMerge/>
            <w:shd w:val="clear" w:color="auto" w:fill="auto"/>
          </w:tcPr>
          <w:p w:rsidR="00DB6CAB" w:rsidRPr="00793B73" w:rsidRDefault="00DB6CAB" w:rsidP="00384EA5">
            <w:pPr>
              <w:rPr>
                <w:b/>
                <w:bCs/>
                <w:color w:val="000000"/>
                <w:sz w:val="20"/>
                <w:szCs w:val="20"/>
              </w:rPr>
            </w:pPr>
          </w:p>
        </w:tc>
      </w:tr>
      <w:tr w:rsidR="00DB6CAB" w:rsidRPr="00793B73" w:rsidTr="00DB6CAB">
        <w:trPr>
          <w:cantSplit/>
          <w:trHeight w:val="1867"/>
        </w:trPr>
        <w:tc>
          <w:tcPr>
            <w:tcW w:w="160" w:type="pct"/>
            <w:vMerge/>
            <w:shd w:val="clear" w:color="auto" w:fill="auto"/>
            <w:textDirection w:val="btLr"/>
          </w:tcPr>
          <w:p w:rsidR="00DB6CAB" w:rsidRDefault="00DB6CAB" w:rsidP="00E153AB">
            <w:pPr>
              <w:tabs>
                <w:tab w:val="left" w:pos="1170"/>
              </w:tabs>
              <w:ind w:left="113" w:right="113"/>
              <w:jc w:val="center"/>
              <w:rPr>
                <w:b/>
                <w:sz w:val="20"/>
                <w:szCs w:val="20"/>
              </w:rPr>
            </w:pPr>
          </w:p>
        </w:tc>
        <w:tc>
          <w:tcPr>
            <w:tcW w:w="144" w:type="pct"/>
            <w:textDirection w:val="btLr"/>
          </w:tcPr>
          <w:p w:rsidR="00DB6CAB" w:rsidRPr="00DB6CAB" w:rsidRDefault="00DB6CAB" w:rsidP="00DB6CAB">
            <w:pPr>
              <w:ind w:left="113" w:right="113"/>
              <w:rPr>
                <w:b/>
                <w:sz w:val="22"/>
                <w:szCs w:val="20"/>
              </w:rPr>
            </w:pPr>
            <w:r w:rsidRPr="00DB6CAB">
              <w:rPr>
                <w:b/>
                <w:sz w:val="22"/>
                <w:szCs w:val="20"/>
              </w:rPr>
              <w:t>13.HAFTA</w:t>
            </w:r>
          </w:p>
        </w:tc>
        <w:tc>
          <w:tcPr>
            <w:tcW w:w="144" w:type="pct"/>
            <w:vMerge/>
            <w:shd w:val="clear" w:color="auto" w:fill="auto"/>
          </w:tcPr>
          <w:p w:rsidR="00DB6CAB" w:rsidRPr="00E153AB" w:rsidRDefault="00DB6CAB" w:rsidP="00D8372C">
            <w:pPr>
              <w:rPr>
                <w:sz w:val="22"/>
                <w:szCs w:val="20"/>
              </w:rPr>
            </w:pPr>
          </w:p>
        </w:tc>
        <w:tc>
          <w:tcPr>
            <w:tcW w:w="185" w:type="pct"/>
            <w:vMerge/>
            <w:shd w:val="clear" w:color="auto" w:fill="auto"/>
            <w:textDirection w:val="btLr"/>
          </w:tcPr>
          <w:p w:rsidR="00DB6CAB" w:rsidRPr="00E153AB" w:rsidRDefault="00DB6CAB" w:rsidP="001F2EA5">
            <w:pPr>
              <w:jc w:val="center"/>
              <w:rPr>
                <w:b/>
                <w:sz w:val="22"/>
                <w:szCs w:val="18"/>
              </w:rPr>
            </w:pPr>
          </w:p>
        </w:tc>
        <w:tc>
          <w:tcPr>
            <w:tcW w:w="161" w:type="pct"/>
            <w:vMerge/>
            <w:shd w:val="clear" w:color="auto" w:fill="auto"/>
            <w:textDirection w:val="btLr"/>
          </w:tcPr>
          <w:p w:rsidR="00DB6CAB" w:rsidRPr="002F3221" w:rsidRDefault="00DB6CAB" w:rsidP="001F2EA5">
            <w:pPr>
              <w:tabs>
                <w:tab w:val="left" w:pos="1170"/>
              </w:tabs>
              <w:ind w:left="113" w:right="113"/>
              <w:rPr>
                <w:b/>
                <w:bCs/>
                <w:sz w:val="20"/>
                <w:szCs w:val="20"/>
              </w:rPr>
            </w:pPr>
          </w:p>
        </w:tc>
        <w:tc>
          <w:tcPr>
            <w:tcW w:w="697" w:type="pct"/>
            <w:vMerge/>
            <w:shd w:val="clear" w:color="auto" w:fill="auto"/>
            <w:vAlign w:val="center"/>
          </w:tcPr>
          <w:p w:rsidR="00DB6CAB" w:rsidRPr="002F3221" w:rsidRDefault="00DB6CAB" w:rsidP="001F2EA5"/>
        </w:tc>
        <w:tc>
          <w:tcPr>
            <w:tcW w:w="1002" w:type="pct"/>
            <w:vMerge/>
            <w:shd w:val="clear" w:color="auto" w:fill="auto"/>
            <w:vAlign w:val="center"/>
          </w:tcPr>
          <w:p w:rsidR="00DB6CAB" w:rsidRPr="002F3221" w:rsidRDefault="00DB6CAB" w:rsidP="001F2EA5">
            <w:pPr>
              <w:shd w:val="clear" w:color="auto" w:fill="FFFFFF"/>
              <w:spacing w:line="226" w:lineRule="atLeast"/>
            </w:pPr>
          </w:p>
        </w:tc>
        <w:tc>
          <w:tcPr>
            <w:tcW w:w="1193" w:type="pct"/>
            <w:vMerge/>
            <w:shd w:val="clear" w:color="auto" w:fill="auto"/>
            <w:vAlign w:val="center"/>
          </w:tcPr>
          <w:p w:rsidR="00DB6CAB" w:rsidRPr="002F3221" w:rsidRDefault="00DB6CAB" w:rsidP="001F2EA5"/>
        </w:tc>
        <w:tc>
          <w:tcPr>
            <w:tcW w:w="699" w:type="pct"/>
            <w:vMerge/>
            <w:shd w:val="clear" w:color="auto" w:fill="auto"/>
          </w:tcPr>
          <w:p w:rsidR="00DB6CAB" w:rsidRPr="00C645D8" w:rsidRDefault="00DB6CAB" w:rsidP="001F2EA5">
            <w:pPr>
              <w:rPr>
                <w:sz w:val="20"/>
                <w:szCs w:val="20"/>
              </w:rPr>
            </w:pPr>
          </w:p>
        </w:tc>
        <w:tc>
          <w:tcPr>
            <w:tcW w:w="615" w:type="pct"/>
            <w:vMerge/>
            <w:shd w:val="clear" w:color="auto" w:fill="auto"/>
          </w:tcPr>
          <w:p w:rsidR="00DB6CAB" w:rsidRPr="00793B73" w:rsidRDefault="00DB6CAB" w:rsidP="00384EA5">
            <w:pPr>
              <w:rPr>
                <w:b/>
                <w:bCs/>
                <w:color w:val="000000"/>
                <w:sz w:val="20"/>
                <w:szCs w:val="20"/>
              </w:rPr>
            </w:pPr>
          </w:p>
        </w:tc>
      </w:tr>
    </w:tbl>
    <w:p w:rsidR="005C3F88" w:rsidRDefault="005C3F88" w:rsidP="0078251D">
      <w:pPr>
        <w:tabs>
          <w:tab w:val="left" w:pos="1170"/>
        </w:tabs>
        <w:rPr>
          <w:sz w:val="20"/>
          <w:szCs w:val="20"/>
        </w:rPr>
      </w:pPr>
    </w:p>
    <w:p w:rsidR="002260E6" w:rsidRDefault="002260E6" w:rsidP="0078251D">
      <w:pPr>
        <w:tabs>
          <w:tab w:val="left" w:pos="1170"/>
        </w:tabs>
        <w:rPr>
          <w:sz w:val="20"/>
          <w:szCs w:val="20"/>
        </w:rPr>
      </w:pPr>
    </w:p>
    <w:p w:rsidR="002260E6" w:rsidRDefault="002260E6" w:rsidP="0078251D">
      <w:pPr>
        <w:tabs>
          <w:tab w:val="left" w:pos="1170"/>
        </w:tabs>
        <w:rPr>
          <w:sz w:val="20"/>
          <w:szCs w:val="20"/>
        </w:rPr>
      </w:pPr>
    </w:p>
    <w:p w:rsidR="002260E6" w:rsidRDefault="002260E6" w:rsidP="0078251D">
      <w:pPr>
        <w:tabs>
          <w:tab w:val="left" w:pos="1170"/>
        </w:tabs>
        <w:rPr>
          <w:sz w:val="20"/>
          <w:szCs w:val="20"/>
        </w:rPr>
      </w:pPr>
    </w:p>
    <w:tbl>
      <w:tblPr>
        <w:tblpPr w:leftFromText="141" w:rightFromText="141" w:vertAnchor="text" w:horzAnchor="margin" w:tblpY="8"/>
        <w:tblW w:w="50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6"/>
        <w:gridCol w:w="454"/>
        <w:gridCol w:w="454"/>
        <w:gridCol w:w="657"/>
        <w:gridCol w:w="692"/>
        <w:gridCol w:w="1627"/>
        <w:gridCol w:w="3277"/>
        <w:gridCol w:w="3262"/>
        <w:gridCol w:w="1795"/>
        <w:gridCol w:w="1809"/>
      </w:tblGrid>
      <w:tr w:rsidR="0076601B" w:rsidRPr="00793B73" w:rsidTr="0076601B">
        <w:trPr>
          <w:cantSplit/>
          <w:trHeight w:val="1134"/>
        </w:trPr>
        <w:tc>
          <w:tcPr>
            <w:tcW w:w="154" w:type="pct"/>
            <w:shd w:val="clear" w:color="auto" w:fill="auto"/>
            <w:textDirection w:val="btLr"/>
          </w:tcPr>
          <w:p w:rsidR="0076601B" w:rsidRPr="00793B73" w:rsidRDefault="0076601B" w:rsidP="0076601B">
            <w:pPr>
              <w:ind w:left="113" w:right="113"/>
              <w:jc w:val="both"/>
              <w:rPr>
                <w:b/>
                <w:sz w:val="16"/>
                <w:szCs w:val="16"/>
              </w:rPr>
            </w:pPr>
            <w:r w:rsidRPr="00793B73">
              <w:rPr>
                <w:b/>
                <w:sz w:val="16"/>
                <w:szCs w:val="16"/>
              </w:rPr>
              <w:lastRenderedPageBreak/>
              <w:t>AY</w:t>
            </w:r>
          </w:p>
        </w:tc>
        <w:tc>
          <w:tcPr>
            <w:tcW w:w="157" w:type="pct"/>
            <w:textDirection w:val="btLr"/>
          </w:tcPr>
          <w:p w:rsidR="0076601B" w:rsidRPr="00793B73" w:rsidRDefault="0076601B" w:rsidP="0076601B">
            <w:pPr>
              <w:ind w:left="113" w:right="113"/>
              <w:jc w:val="both"/>
              <w:rPr>
                <w:b/>
                <w:sz w:val="16"/>
                <w:szCs w:val="16"/>
              </w:rPr>
            </w:pPr>
            <w:r>
              <w:rPr>
                <w:b/>
                <w:sz w:val="16"/>
                <w:szCs w:val="16"/>
              </w:rPr>
              <w:t>HAFTA</w:t>
            </w:r>
          </w:p>
        </w:tc>
        <w:tc>
          <w:tcPr>
            <w:tcW w:w="157" w:type="pct"/>
            <w:shd w:val="clear" w:color="auto" w:fill="auto"/>
            <w:textDirection w:val="btLr"/>
          </w:tcPr>
          <w:p w:rsidR="0076601B" w:rsidRPr="00793B73" w:rsidRDefault="0076601B" w:rsidP="0076601B">
            <w:pPr>
              <w:ind w:left="113" w:right="113"/>
              <w:jc w:val="both"/>
              <w:rPr>
                <w:b/>
                <w:sz w:val="16"/>
                <w:szCs w:val="16"/>
              </w:rPr>
            </w:pPr>
            <w:r w:rsidRPr="00793B73">
              <w:rPr>
                <w:b/>
                <w:sz w:val="16"/>
                <w:szCs w:val="16"/>
              </w:rPr>
              <w:t>SAAT</w:t>
            </w:r>
          </w:p>
        </w:tc>
        <w:tc>
          <w:tcPr>
            <w:tcW w:w="227" w:type="pct"/>
            <w:shd w:val="clear" w:color="auto" w:fill="auto"/>
            <w:textDirection w:val="btLr"/>
          </w:tcPr>
          <w:p w:rsidR="0076601B" w:rsidRPr="00793B73" w:rsidRDefault="0076601B" w:rsidP="0076601B">
            <w:pPr>
              <w:ind w:left="113" w:right="113"/>
              <w:jc w:val="both"/>
              <w:rPr>
                <w:b/>
                <w:sz w:val="16"/>
                <w:szCs w:val="16"/>
              </w:rPr>
            </w:pPr>
            <w:r w:rsidRPr="002A16D7">
              <w:rPr>
                <w:b/>
                <w:sz w:val="12"/>
                <w:szCs w:val="12"/>
              </w:rPr>
              <w:t>ÖĞRENME ALAN</w:t>
            </w:r>
            <w:r w:rsidRPr="00793B73">
              <w:rPr>
                <w:b/>
                <w:sz w:val="16"/>
                <w:szCs w:val="16"/>
              </w:rPr>
              <w:t>I</w:t>
            </w:r>
          </w:p>
        </w:tc>
        <w:tc>
          <w:tcPr>
            <w:tcW w:w="239" w:type="pct"/>
            <w:shd w:val="clear" w:color="auto" w:fill="auto"/>
            <w:textDirection w:val="btLr"/>
          </w:tcPr>
          <w:p w:rsidR="0076601B" w:rsidRPr="00793B73" w:rsidRDefault="0076601B" w:rsidP="0076601B">
            <w:pPr>
              <w:ind w:left="113" w:right="113"/>
              <w:jc w:val="both"/>
              <w:rPr>
                <w:b/>
                <w:sz w:val="16"/>
                <w:szCs w:val="16"/>
              </w:rPr>
            </w:pPr>
            <w:r w:rsidRPr="00793B73">
              <w:rPr>
                <w:b/>
                <w:sz w:val="16"/>
                <w:szCs w:val="16"/>
              </w:rPr>
              <w:t>TEMA</w:t>
            </w:r>
          </w:p>
        </w:tc>
        <w:tc>
          <w:tcPr>
            <w:tcW w:w="562" w:type="pct"/>
            <w:shd w:val="clear" w:color="auto" w:fill="auto"/>
            <w:vAlign w:val="center"/>
          </w:tcPr>
          <w:p w:rsidR="0076601B" w:rsidRDefault="0076601B" w:rsidP="0076601B">
            <w:pPr>
              <w:jc w:val="center"/>
              <w:rPr>
                <w:b/>
                <w:sz w:val="16"/>
                <w:szCs w:val="16"/>
              </w:rPr>
            </w:pPr>
          </w:p>
          <w:p w:rsidR="0076601B" w:rsidRPr="00793B73" w:rsidRDefault="0076601B" w:rsidP="0076601B">
            <w:pPr>
              <w:jc w:val="center"/>
              <w:rPr>
                <w:b/>
                <w:sz w:val="16"/>
                <w:szCs w:val="16"/>
              </w:rPr>
            </w:pPr>
            <w:r w:rsidRPr="00793B73">
              <w:rPr>
                <w:b/>
                <w:sz w:val="16"/>
                <w:szCs w:val="16"/>
              </w:rPr>
              <w:t>KAZANIMLAR</w:t>
            </w:r>
          </w:p>
          <w:p w:rsidR="0076601B" w:rsidRPr="00793B73" w:rsidRDefault="0076601B" w:rsidP="0076601B">
            <w:pPr>
              <w:jc w:val="center"/>
              <w:rPr>
                <w:b/>
                <w:sz w:val="16"/>
                <w:szCs w:val="16"/>
              </w:rPr>
            </w:pPr>
          </w:p>
        </w:tc>
        <w:tc>
          <w:tcPr>
            <w:tcW w:w="1132" w:type="pct"/>
            <w:shd w:val="clear" w:color="auto" w:fill="auto"/>
            <w:vAlign w:val="center"/>
          </w:tcPr>
          <w:p w:rsidR="0076601B" w:rsidRPr="00793B73" w:rsidRDefault="0076601B" w:rsidP="0076601B">
            <w:pPr>
              <w:jc w:val="center"/>
              <w:rPr>
                <w:b/>
                <w:sz w:val="16"/>
                <w:szCs w:val="16"/>
              </w:rPr>
            </w:pPr>
            <w:r w:rsidRPr="00B12DBD">
              <w:rPr>
                <w:b/>
                <w:sz w:val="16"/>
                <w:szCs w:val="16"/>
              </w:rPr>
              <w:t>ETKİNLİK</w:t>
            </w:r>
            <w:r w:rsidRPr="00793B73">
              <w:rPr>
                <w:b/>
                <w:sz w:val="16"/>
                <w:szCs w:val="16"/>
              </w:rPr>
              <w:t>LER</w:t>
            </w:r>
          </w:p>
        </w:tc>
        <w:tc>
          <w:tcPr>
            <w:tcW w:w="1127" w:type="pct"/>
            <w:shd w:val="clear" w:color="auto" w:fill="auto"/>
            <w:vAlign w:val="center"/>
          </w:tcPr>
          <w:p w:rsidR="0076601B" w:rsidRPr="00793B73" w:rsidRDefault="0076601B" w:rsidP="0076601B">
            <w:pPr>
              <w:jc w:val="center"/>
              <w:rPr>
                <w:b/>
                <w:sz w:val="16"/>
                <w:szCs w:val="16"/>
              </w:rPr>
            </w:pPr>
            <w:r w:rsidRPr="00793B73">
              <w:rPr>
                <w:b/>
                <w:sz w:val="16"/>
                <w:szCs w:val="16"/>
              </w:rPr>
              <w:t>AÇIKLAMALAR</w:t>
            </w:r>
          </w:p>
        </w:tc>
        <w:tc>
          <w:tcPr>
            <w:tcW w:w="620" w:type="pct"/>
            <w:shd w:val="clear" w:color="auto" w:fill="auto"/>
            <w:vAlign w:val="center"/>
          </w:tcPr>
          <w:p w:rsidR="0076601B" w:rsidRDefault="0076601B" w:rsidP="0076601B">
            <w:pPr>
              <w:jc w:val="center"/>
              <w:rPr>
                <w:b/>
                <w:sz w:val="16"/>
                <w:szCs w:val="16"/>
              </w:rPr>
            </w:pPr>
            <w:r w:rsidRPr="00793B73">
              <w:rPr>
                <w:b/>
                <w:sz w:val="16"/>
                <w:szCs w:val="16"/>
              </w:rPr>
              <w:t xml:space="preserve">KULLANILAN </w:t>
            </w:r>
          </w:p>
          <w:p w:rsidR="0076601B" w:rsidRPr="00793B73" w:rsidRDefault="0076601B" w:rsidP="0076601B">
            <w:pPr>
              <w:jc w:val="center"/>
              <w:rPr>
                <w:b/>
                <w:sz w:val="16"/>
                <w:szCs w:val="16"/>
              </w:rPr>
            </w:pPr>
            <w:r w:rsidRPr="00793B73">
              <w:rPr>
                <w:b/>
                <w:sz w:val="16"/>
                <w:szCs w:val="16"/>
              </w:rPr>
              <w:t>ARAÇ-GEREÇ</w:t>
            </w:r>
          </w:p>
          <w:p w:rsidR="0076601B" w:rsidRPr="00793B73" w:rsidRDefault="0076601B" w:rsidP="0076601B">
            <w:pPr>
              <w:jc w:val="center"/>
              <w:rPr>
                <w:b/>
                <w:sz w:val="16"/>
                <w:szCs w:val="16"/>
              </w:rPr>
            </w:pPr>
            <w:r w:rsidRPr="00793B73">
              <w:rPr>
                <w:b/>
                <w:sz w:val="16"/>
                <w:szCs w:val="16"/>
              </w:rPr>
              <w:t>YÖNTEM VE TEKNİKLER</w:t>
            </w:r>
          </w:p>
        </w:tc>
        <w:tc>
          <w:tcPr>
            <w:tcW w:w="625" w:type="pct"/>
            <w:shd w:val="clear" w:color="auto" w:fill="auto"/>
            <w:vAlign w:val="center"/>
          </w:tcPr>
          <w:p w:rsidR="0076601B" w:rsidRPr="00793B73" w:rsidRDefault="0076601B" w:rsidP="0076601B">
            <w:pPr>
              <w:jc w:val="center"/>
              <w:rPr>
                <w:b/>
                <w:sz w:val="16"/>
                <w:szCs w:val="16"/>
              </w:rPr>
            </w:pPr>
          </w:p>
          <w:p w:rsidR="0076601B" w:rsidRPr="00793B73" w:rsidRDefault="0076601B" w:rsidP="0076601B">
            <w:pPr>
              <w:jc w:val="center"/>
              <w:rPr>
                <w:b/>
                <w:sz w:val="16"/>
                <w:szCs w:val="16"/>
              </w:rPr>
            </w:pPr>
            <w:r w:rsidRPr="00793B73">
              <w:rPr>
                <w:b/>
                <w:sz w:val="16"/>
                <w:szCs w:val="16"/>
              </w:rPr>
              <w:t>ÖLÇME</w:t>
            </w:r>
          </w:p>
          <w:p w:rsidR="0076601B" w:rsidRPr="00793B73" w:rsidRDefault="0076601B" w:rsidP="0076601B">
            <w:pPr>
              <w:jc w:val="center"/>
              <w:rPr>
                <w:b/>
                <w:sz w:val="16"/>
                <w:szCs w:val="16"/>
              </w:rPr>
            </w:pPr>
            <w:r w:rsidRPr="00793B73">
              <w:rPr>
                <w:b/>
                <w:sz w:val="16"/>
                <w:szCs w:val="16"/>
              </w:rPr>
              <w:t>V</w:t>
            </w:r>
            <w:r>
              <w:rPr>
                <w:b/>
                <w:sz w:val="16"/>
                <w:szCs w:val="16"/>
              </w:rPr>
              <w:t>E</w:t>
            </w:r>
          </w:p>
          <w:p w:rsidR="0076601B" w:rsidRPr="00793B73" w:rsidRDefault="0076601B" w:rsidP="0076601B">
            <w:pPr>
              <w:jc w:val="center"/>
              <w:rPr>
                <w:b/>
                <w:sz w:val="16"/>
                <w:szCs w:val="16"/>
              </w:rPr>
            </w:pPr>
            <w:r w:rsidRPr="00793B73">
              <w:rPr>
                <w:b/>
                <w:sz w:val="16"/>
                <w:szCs w:val="16"/>
              </w:rPr>
              <w:t>DEĞERLENDİRME</w:t>
            </w:r>
          </w:p>
        </w:tc>
      </w:tr>
      <w:tr w:rsidR="0076601B" w:rsidRPr="00793B73" w:rsidTr="0076601B">
        <w:trPr>
          <w:cantSplit/>
          <w:trHeight w:val="1443"/>
        </w:trPr>
        <w:tc>
          <w:tcPr>
            <w:tcW w:w="154" w:type="pct"/>
            <w:vMerge w:val="restart"/>
            <w:shd w:val="clear" w:color="auto" w:fill="auto"/>
            <w:textDirection w:val="btLr"/>
          </w:tcPr>
          <w:p w:rsidR="0076601B" w:rsidRPr="00E153AB" w:rsidRDefault="0076601B" w:rsidP="00920D3B">
            <w:pPr>
              <w:tabs>
                <w:tab w:val="left" w:pos="1170"/>
              </w:tabs>
              <w:ind w:left="113" w:right="113"/>
              <w:jc w:val="center"/>
              <w:rPr>
                <w:b/>
                <w:szCs w:val="20"/>
              </w:rPr>
            </w:pPr>
            <w:r>
              <w:rPr>
                <w:b/>
                <w:szCs w:val="20"/>
              </w:rPr>
              <w:t>1</w:t>
            </w:r>
            <w:r w:rsidR="00920D3B">
              <w:rPr>
                <w:b/>
                <w:szCs w:val="20"/>
              </w:rPr>
              <w:t>8</w:t>
            </w:r>
            <w:r>
              <w:rPr>
                <w:b/>
                <w:szCs w:val="20"/>
              </w:rPr>
              <w:t xml:space="preserve"> </w:t>
            </w:r>
            <w:r w:rsidRPr="00E153AB">
              <w:rPr>
                <w:b/>
                <w:szCs w:val="20"/>
              </w:rPr>
              <w:t>ARALIK-</w:t>
            </w:r>
            <w:r>
              <w:rPr>
                <w:b/>
                <w:szCs w:val="20"/>
              </w:rPr>
              <w:t xml:space="preserve"> 0</w:t>
            </w:r>
            <w:r w:rsidR="00920D3B">
              <w:rPr>
                <w:b/>
                <w:szCs w:val="20"/>
              </w:rPr>
              <w:t>5</w:t>
            </w:r>
            <w:r w:rsidRPr="00E153AB">
              <w:rPr>
                <w:b/>
                <w:szCs w:val="20"/>
              </w:rPr>
              <w:t xml:space="preserve"> OCAK </w:t>
            </w:r>
          </w:p>
        </w:tc>
        <w:tc>
          <w:tcPr>
            <w:tcW w:w="157" w:type="pct"/>
            <w:textDirection w:val="btLr"/>
          </w:tcPr>
          <w:p w:rsidR="0076601B" w:rsidRPr="00E153AB" w:rsidRDefault="0076601B" w:rsidP="0076601B">
            <w:pPr>
              <w:tabs>
                <w:tab w:val="left" w:pos="1170"/>
              </w:tabs>
              <w:ind w:left="113" w:right="113"/>
              <w:rPr>
                <w:b/>
                <w:szCs w:val="20"/>
              </w:rPr>
            </w:pPr>
            <w:r>
              <w:rPr>
                <w:b/>
                <w:szCs w:val="20"/>
              </w:rPr>
              <w:t>14. HAFTA</w:t>
            </w:r>
          </w:p>
        </w:tc>
        <w:tc>
          <w:tcPr>
            <w:tcW w:w="157" w:type="pct"/>
            <w:vMerge w:val="restart"/>
            <w:shd w:val="clear" w:color="auto" w:fill="auto"/>
          </w:tcPr>
          <w:p w:rsidR="0076601B" w:rsidRPr="00E153AB" w:rsidRDefault="0076601B" w:rsidP="0076601B">
            <w:pPr>
              <w:tabs>
                <w:tab w:val="left" w:pos="1170"/>
              </w:tabs>
              <w:rPr>
                <w:b/>
                <w:szCs w:val="20"/>
              </w:rPr>
            </w:pPr>
          </w:p>
          <w:p w:rsidR="0076601B" w:rsidRPr="00E153AB" w:rsidRDefault="0076601B" w:rsidP="0076601B">
            <w:pPr>
              <w:rPr>
                <w:b/>
                <w:szCs w:val="20"/>
              </w:rPr>
            </w:pPr>
          </w:p>
          <w:p w:rsidR="0076601B" w:rsidRPr="00E153AB" w:rsidRDefault="0076601B" w:rsidP="0076601B">
            <w:pPr>
              <w:rPr>
                <w:b/>
                <w:szCs w:val="20"/>
              </w:rPr>
            </w:pPr>
          </w:p>
          <w:p w:rsidR="0076601B" w:rsidRPr="00E153AB" w:rsidRDefault="0076601B" w:rsidP="0076601B">
            <w:pPr>
              <w:rPr>
                <w:b/>
                <w:szCs w:val="20"/>
              </w:rPr>
            </w:pPr>
          </w:p>
          <w:p w:rsidR="0076601B" w:rsidRPr="00E153AB" w:rsidRDefault="0076601B" w:rsidP="0076601B">
            <w:pPr>
              <w:rPr>
                <w:b/>
                <w:szCs w:val="20"/>
              </w:rPr>
            </w:pPr>
          </w:p>
          <w:p w:rsidR="0076601B" w:rsidRPr="00E153AB" w:rsidRDefault="0076601B" w:rsidP="0076601B">
            <w:pPr>
              <w:rPr>
                <w:b/>
                <w:szCs w:val="20"/>
              </w:rPr>
            </w:pPr>
          </w:p>
          <w:p w:rsidR="0076601B" w:rsidRPr="00E153AB" w:rsidRDefault="0076601B" w:rsidP="0076601B">
            <w:pPr>
              <w:rPr>
                <w:b/>
                <w:szCs w:val="20"/>
              </w:rPr>
            </w:pPr>
          </w:p>
          <w:p w:rsidR="0076601B" w:rsidRPr="00E153AB" w:rsidRDefault="0076601B" w:rsidP="0076601B">
            <w:pPr>
              <w:rPr>
                <w:b/>
                <w:szCs w:val="20"/>
              </w:rPr>
            </w:pPr>
            <w:r>
              <w:rPr>
                <w:b/>
                <w:szCs w:val="20"/>
              </w:rPr>
              <w:t>3</w:t>
            </w:r>
          </w:p>
        </w:tc>
        <w:tc>
          <w:tcPr>
            <w:tcW w:w="227" w:type="pct"/>
            <w:vMerge w:val="restart"/>
            <w:shd w:val="clear" w:color="auto" w:fill="auto"/>
            <w:textDirection w:val="btLr"/>
          </w:tcPr>
          <w:p w:rsidR="0076601B" w:rsidRDefault="0076601B" w:rsidP="0076601B">
            <w:pPr>
              <w:tabs>
                <w:tab w:val="left" w:pos="1170"/>
              </w:tabs>
              <w:ind w:left="113" w:right="113"/>
              <w:jc w:val="center"/>
              <w:rPr>
                <w:b/>
                <w:sz w:val="18"/>
                <w:szCs w:val="18"/>
              </w:rPr>
            </w:pPr>
            <w:r w:rsidRPr="008530CB">
              <w:rPr>
                <w:b/>
                <w:sz w:val="18"/>
                <w:szCs w:val="18"/>
              </w:rPr>
              <w:t>MÜZİKSEL ALGI VE BİLGİLENME</w:t>
            </w:r>
          </w:p>
          <w:p w:rsidR="0076601B" w:rsidRPr="00D92863" w:rsidRDefault="0076601B" w:rsidP="0076601B">
            <w:pPr>
              <w:tabs>
                <w:tab w:val="left" w:pos="1170"/>
              </w:tabs>
              <w:ind w:left="113" w:right="113"/>
              <w:jc w:val="center"/>
              <w:rPr>
                <w:b/>
                <w:sz w:val="16"/>
                <w:szCs w:val="16"/>
              </w:rPr>
            </w:pPr>
            <w:r w:rsidRPr="000B4986">
              <w:rPr>
                <w:b/>
                <w:sz w:val="18"/>
                <w:szCs w:val="18"/>
              </w:rPr>
              <w:t>MÜZİKSEL YARATICILIK</w:t>
            </w:r>
          </w:p>
        </w:tc>
        <w:tc>
          <w:tcPr>
            <w:tcW w:w="239" w:type="pct"/>
            <w:vMerge w:val="restart"/>
            <w:shd w:val="clear" w:color="auto" w:fill="auto"/>
            <w:textDirection w:val="btLr"/>
          </w:tcPr>
          <w:p w:rsidR="0076601B" w:rsidRPr="00D92863" w:rsidRDefault="0076601B" w:rsidP="0076601B">
            <w:pPr>
              <w:tabs>
                <w:tab w:val="left" w:pos="1170"/>
              </w:tabs>
              <w:ind w:left="113" w:right="113"/>
              <w:jc w:val="center"/>
              <w:rPr>
                <w:b/>
                <w:sz w:val="16"/>
                <w:szCs w:val="16"/>
              </w:rPr>
            </w:pPr>
            <w:r w:rsidRPr="002F3221">
              <w:rPr>
                <w:b/>
                <w:bCs/>
                <w:sz w:val="20"/>
                <w:szCs w:val="20"/>
              </w:rPr>
              <w:t>FARKLI RİTMİK YAPIDAKİ EZGİLERİMİZ</w:t>
            </w:r>
          </w:p>
        </w:tc>
        <w:tc>
          <w:tcPr>
            <w:tcW w:w="562" w:type="pct"/>
            <w:vMerge w:val="restart"/>
            <w:shd w:val="clear" w:color="auto" w:fill="auto"/>
            <w:vAlign w:val="center"/>
          </w:tcPr>
          <w:p w:rsidR="0076601B" w:rsidRDefault="0076601B" w:rsidP="0076601B">
            <w:pPr>
              <w:rPr>
                <w:sz w:val="20"/>
                <w:szCs w:val="20"/>
              </w:rPr>
            </w:pPr>
            <w:r w:rsidRPr="002F3221">
              <w:t> </w:t>
            </w:r>
            <w:r w:rsidRPr="0066192D">
              <w:rPr>
                <w:b/>
                <w:sz w:val="20"/>
                <w:szCs w:val="20"/>
              </w:rPr>
              <w:t>C.4.</w:t>
            </w:r>
            <w:r w:rsidRPr="0066192D">
              <w:rPr>
                <w:sz w:val="20"/>
                <w:szCs w:val="20"/>
              </w:rPr>
              <w:t xml:space="preserve"> Farklı ritmik yapılardaki ezgilere uygun hareket eder. </w:t>
            </w:r>
          </w:p>
          <w:p w:rsidR="0076601B" w:rsidRPr="0066192D" w:rsidRDefault="0076601B" w:rsidP="0076601B">
            <w:pPr>
              <w:rPr>
                <w:sz w:val="20"/>
                <w:szCs w:val="20"/>
              </w:rPr>
            </w:pPr>
          </w:p>
          <w:p w:rsidR="0076601B" w:rsidRDefault="0076601B" w:rsidP="0076601B">
            <w:r w:rsidRPr="0066192D">
              <w:rPr>
                <w:b/>
                <w:sz w:val="20"/>
                <w:szCs w:val="20"/>
              </w:rPr>
              <w:t>B.4.</w:t>
            </w:r>
            <w:r w:rsidRPr="0066192D">
              <w:rPr>
                <w:sz w:val="20"/>
                <w:szCs w:val="20"/>
              </w:rPr>
              <w:t xml:space="preserve"> Müzikleri uygun hız ve gürlükte seslendirir. </w:t>
            </w:r>
            <w:r w:rsidRPr="0066192D">
              <w:rPr>
                <w:sz w:val="20"/>
                <w:szCs w:val="20"/>
              </w:rPr>
              <w:br/>
            </w:r>
            <w:r w:rsidRPr="002F3221">
              <w:br/>
            </w:r>
            <w:r w:rsidRPr="002F3221">
              <w:br/>
              <w:t> </w:t>
            </w:r>
          </w:p>
          <w:p w:rsidR="0076601B" w:rsidRDefault="0076601B" w:rsidP="0076601B"/>
          <w:p w:rsidR="0076601B" w:rsidRPr="002F3221" w:rsidRDefault="0076601B" w:rsidP="0076601B"/>
        </w:tc>
        <w:tc>
          <w:tcPr>
            <w:tcW w:w="1132" w:type="pct"/>
            <w:vMerge w:val="restart"/>
            <w:shd w:val="clear" w:color="auto" w:fill="auto"/>
            <w:vAlign w:val="center"/>
          </w:tcPr>
          <w:p w:rsidR="0076601B" w:rsidRPr="0066192D" w:rsidRDefault="0076601B" w:rsidP="0076601B">
            <w:pPr>
              <w:rPr>
                <w:sz w:val="20"/>
                <w:szCs w:val="20"/>
              </w:rPr>
            </w:pPr>
            <w:r w:rsidRPr="0066192D">
              <w:rPr>
                <w:sz w:val="20"/>
                <w:szCs w:val="20"/>
              </w:rPr>
              <w:t>  </w:t>
            </w:r>
            <w:r w:rsidRPr="006B5046">
              <w:rPr>
                <w:rFonts w:ascii="Webdings" w:hAnsi="Webdings"/>
                <w:sz w:val="20"/>
                <w:szCs w:val="20"/>
              </w:rPr>
              <w:t></w:t>
            </w:r>
            <w:r w:rsidRPr="000B4986">
              <w:rPr>
                <w:sz w:val="20"/>
                <w:szCs w:val="20"/>
              </w:rPr>
              <w:t>Öğrencilere 3/4'lük ve 6/8'lik ölçülerden oluşan müzikler dinletilir ve bu müziklere uygun hareketler yaratmaları beklenir.</w:t>
            </w:r>
          </w:p>
        </w:tc>
        <w:tc>
          <w:tcPr>
            <w:tcW w:w="1127" w:type="pct"/>
            <w:vMerge w:val="restart"/>
            <w:shd w:val="clear" w:color="auto" w:fill="auto"/>
            <w:vAlign w:val="center"/>
          </w:tcPr>
          <w:p w:rsidR="0076601B" w:rsidRPr="007B099E" w:rsidRDefault="0076601B" w:rsidP="0076601B">
            <w:pPr>
              <w:rPr>
                <w:b/>
                <w:sz w:val="20"/>
                <w:szCs w:val="20"/>
              </w:rPr>
            </w:pPr>
            <w:r w:rsidRPr="007B099E">
              <w:rPr>
                <w:b/>
                <w:sz w:val="20"/>
                <w:szCs w:val="20"/>
              </w:rPr>
              <w:t xml:space="preserve"> C.4. Kazanımı ile İlgili Açıklama: </w:t>
            </w:r>
          </w:p>
          <w:p w:rsidR="0076601B" w:rsidRDefault="0076601B" w:rsidP="0076601B">
            <w:pPr>
              <w:rPr>
                <w:sz w:val="20"/>
                <w:szCs w:val="20"/>
              </w:rPr>
            </w:pPr>
            <w:proofErr w:type="gramStart"/>
            <w:r w:rsidRPr="009F3AEB">
              <w:rPr>
                <w:b/>
                <w:sz w:val="18"/>
                <w:szCs w:val="18"/>
              </w:rPr>
              <w:t>[!] :</w:t>
            </w:r>
            <w:proofErr w:type="gramEnd"/>
            <w:r w:rsidRPr="00057386">
              <w:rPr>
                <w:sz w:val="20"/>
                <w:szCs w:val="20"/>
              </w:rPr>
              <w:t xml:space="preserve"> 3/4’lük ve 6/8’lik ölçülere ilişkin ritmik yapı, teorik değil; hissettirilerek verilmelidir. </w:t>
            </w:r>
          </w:p>
          <w:p w:rsidR="0076601B" w:rsidRPr="00057386" w:rsidRDefault="0076601B" w:rsidP="0076601B">
            <w:pPr>
              <w:rPr>
                <w:sz w:val="20"/>
                <w:szCs w:val="20"/>
              </w:rPr>
            </w:pPr>
          </w:p>
          <w:p w:rsidR="0076601B" w:rsidRPr="007B099E" w:rsidRDefault="0076601B" w:rsidP="0076601B">
            <w:pPr>
              <w:rPr>
                <w:b/>
                <w:sz w:val="20"/>
                <w:szCs w:val="20"/>
              </w:rPr>
            </w:pPr>
            <w:r w:rsidRPr="007B099E">
              <w:rPr>
                <w:b/>
                <w:sz w:val="20"/>
                <w:szCs w:val="20"/>
              </w:rPr>
              <w:t>B.4. Kazanımı ile İlgili Açıklama:</w:t>
            </w:r>
          </w:p>
          <w:p w:rsidR="0076601B" w:rsidRPr="00057386" w:rsidRDefault="0076601B" w:rsidP="0076601B">
            <w:pPr>
              <w:rPr>
                <w:sz w:val="20"/>
                <w:szCs w:val="20"/>
              </w:rPr>
            </w:pPr>
            <w:proofErr w:type="gramStart"/>
            <w:r w:rsidRPr="009F3AEB">
              <w:rPr>
                <w:b/>
                <w:sz w:val="18"/>
                <w:szCs w:val="18"/>
              </w:rPr>
              <w:t>[!] :</w:t>
            </w:r>
            <w:r w:rsidRPr="00057386">
              <w:rPr>
                <w:sz w:val="20"/>
                <w:szCs w:val="20"/>
              </w:rPr>
              <w:t>Çabuk</w:t>
            </w:r>
            <w:proofErr w:type="gramEnd"/>
            <w:r w:rsidRPr="00057386">
              <w:rPr>
                <w:sz w:val="20"/>
                <w:szCs w:val="20"/>
              </w:rPr>
              <w:t>-yavaş hız ve kuvvetli-hafif gürlük çalışmaları yapılmalıdır.</w:t>
            </w:r>
          </w:p>
          <w:p w:rsidR="0076601B" w:rsidRDefault="0076601B" w:rsidP="0076601B">
            <w:pPr>
              <w:rPr>
                <w:sz w:val="20"/>
                <w:szCs w:val="20"/>
              </w:rPr>
            </w:pPr>
            <w:proofErr w:type="gramStart"/>
            <w:r w:rsidRPr="009F3AEB">
              <w:rPr>
                <w:b/>
                <w:sz w:val="18"/>
                <w:szCs w:val="18"/>
              </w:rPr>
              <w:t>[!] :</w:t>
            </w:r>
            <w:proofErr w:type="gramEnd"/>
            <w:r w:rsidRPr="00057386">
              <w:rPr>
                <w:sz w:val="20"/>
                <w:szCs w:val="20"/>
              </w:rPr>
              <w:t xml:space="preserve"> Seslendirme kavramı, çalma ve söyleme etkinliklerini kapsamaktadır. </w:t>
            </w:r>
          </w:p>
          <w:p w:rsidR="0076601B" w:rsidRDefault="0076601B" w:rsidP="0076601B">
            <w:pPr>
              <w:rPr>
                <w:sz w:val="20"/>
                <w:szCs w:val="20"/>
              </w:rPr>
            </w:pPr>
          </w:p>
          <w:p w:rsidR="0076601B" w:rsidRPr="0066192D" w:rsidRDefault="0076601B" w:rsidP="0076601B">
            <w:pPr>
              <w:rPr>
                <w:sz w:val="20"/>
                <w:szCs w:val="20"/>
              </w:rPr>
            </w:pPr>
          </w:p>
          <w:p w:rsidR="0076601B" w:rsidRPr="00CD722A" w:rsidRDefault="0076601B" w:rsidP="0076601B">
            <w:pPr>
              <w:pStyle w:val="NormalWeb"/>
              <w:spacing w:before="0" w:beforeAutospacing="0" w:after="0" w:afterAutospacing="0" w:line="280" w:lineRule="atLeast"/>
              <w:rPr>
                <w:b/>
                <w:sz w:val="20"/>
                <w:szCs w:val="20"/>
              </w:rPr>
            </w:pPr>
          </w:p>
        </w:tc>
        <w:tc>
          <w:tcPr>
            <w:tcW w:w="620" w:type="pct"/>
            <w:vMerge w:val="restart"/>
            <w:shd w:val="clear" w:color="auto" w:fill="auto"/>
            <w:vAlign w:val="center"/>
          </w:tcPr>
          <w:p w:rsidR="0076601B" w:rsidRDefault="0076601B" w:rsidP="0076601B">
            <w:pPr>
              <w:rPr>
                <w:sz w:val="20"/>
                <w:szCs w:val="20"/>
              </w:rPr>
            </w:pPr>
            <w:r w:rsidRPr="0066192D">
              <w:rPr>
                <w:sz w:val="20"/>
                <w:szCs w:val="20"/>
              </w:rPr>
              <w:t>“Üç Elma” adlı türkünün olduğu CD, “Üç Elma” türküsünün ve “Ninni” şarkısının notaları </w:t>
            </w:r>
          </w:p>
          <w:p w:rsidR="0076601B" w:rsidRPr="00D92863" w:rsidRDefault="0076601B" w:rsidP="0076601B">
            <w:pPr>
              <w:rPr>
                <w:sz w:val="20"/>
                <w:szCs w:val="20"/>
              </w:rPr>
            </w:pPr>
            <w:r w:rsidRPr="0066192D">
              <w:rPr>
                <w:sz w:val="20"/>
                <w:szCs w:val="20"/>
              </w:rPr>
              <w:br/>
            </w:r>
            <w:r w:rsidRPr="00D92863">
              <w:rPr>
                <w:sz w:val="20"/>
                <w:szCs w:val="20"/>
              </w:rPr>
              <w:t xml:space="preserve">Anlatım, </w:t>
            </w:r>
          </w:p>
          <w:p w:rsidR="0076601B" w:rsidRPr="00D92863" w:rsidRDefault="0076601B" w:rsidP="0076601B">
            <w:pPr>
              <w:rPr>
                <w:sz w:val="20"/>
                <w:szCs w:val="20"/>
              </w:rPr>
            </w:pPr>
            <w:r w:rsidRPr="00D92863">
              <w:rPr>
                <w:sz w:val="20"/>
                <w:szCs w:val="20"/>
              </w:rPr>
              <w:t xml:space="preserve">Tartışma, </w:t>
            </w:r>
          </w:p>
          <w:p w:rsidR="0076601B" w:rsidRPr="00D92863" w:rsidRDefault="0076601B" w:rsidP="0076601B">
            <w:pPr>
              <w:rPr>
                <w:sz w:val="20"/>
                <w:szCs w:val="20"/>
              </w:rPr>
            </w:pPr>
            <w:r w:rsidRPr="00D92863">
              <w:rPr>
                <w:sz w:val="20"/>
                <w:szCs w:val="20"/>
              </w:rPr>
              <w:t xml:space="preserve">Soru/cevap, </w:t>
            </w:r>
          </w:p>
          <w:p w:rsidR="0076601B" w:rsidRPr="00D92863" w:rsidRDefault="0076601B" w:rsidP="0076601B">
            <w:pPr>
              <w:rPr>
                <w:sz w:val="20"/>
                <w:szCs w:val="20"/>
              </w:rPr>
            </w:pPr>
            <w:r w:rsidRPr="00D92863">
              <w:rPr>
                <w:sz w:val="20"/>
                <w:szCs w:val="20"/>
              </w:rPr>
              <w:t xml:space="preserve">Araştırma/inceleme, Oyunlaştırma, </w:t>
            </w:r>
          </w:p>
          <w:p w:rsidR="0076601B" w:rsidRPr="00D92863" w:rsidRDefault="0076601B" w:rsidP="0076601B">
            <w:pPr>
              <w:rPr>
                <w:sz w:val="20"/>
                <w:szCs w:val="20"/>
              </w:rPr>
            </w:pPr>
            <w:r w:rsidRPr="00D92863">
              <w:rPr>
                <w:sz w:val="20"/>
                <w:szCs w:val="20"/>
              </w:rPr>
              <w:t>Gösterip yaptırma,</w:t>
            </w:r>
          </w:p>
          <w:p w:rsidR="0076601B" w:rsidRPr="00D92863" w:rsidRDefault="0076601B" w:rsidP="0076601B">
            <w:pPr>
              <w:rPr>
                <w:sz w:val="20"/>
                <w:szCs w:val="20"/>
              </w:rPr>
            </w:pPr>
          </w:p>
        </w:tc>
        <w:tc>
          <w:tcPr>
            <w:tcW w:w="625" w:type="pct"/>
            <w:vMerge w:val="restart"/>
            <w:shd w:val="clear" w:color="auto" w:fill="auto"/>
            <w:vAlign w:val="center"/>
          </w:tcPr>
          <w:p w:rsidR="0076601B" w:rsidRPr="00793B73" w:rsidRDefault="0076601B" w:rsidP="0076601B">
            <w:pPr>
              <w:rPr>
                <w:sz w:val="20"/>
                <w:szCs w:val="20"/>
              </w:rPr>
            </w:pPr>
            <w:r w:rsidRPr="00793B73">
              <w:rPr>
                <w:sz w:val="20"/>
                <w:szCs w:val="20"/>
              </w:rPr>
              <w:t xml:space="preserve">Kazanımlar canlandırma, sergileme, ritim tutma, görselleştirme, sözlü ve yazılı anlatım etkinlikleri ile gözlem ölçekleri, çalışma yaprakları (eşleştirme, resimleme-boyama, boşluk doldurma, resimden bulma, doğru-yanlış vb.) öğrenci ürün dosyası </w:t>
            </w:r>
            <w:proofErr w:type="gramStart"/>
            <w:r w:rsidRPr="00793B73">
              <w:rPr>
                <w:sz w:val="20"/>
                <w:szCs w:val="20"/>
              </w:rPr>
              <w:t>vb</w:t>
            </w:r>
            <w:proofErr w:type="gramEnd"/>
            <w:r w:rsidRPr="00793B73">
              <w:rPr>
                <w:sz w:val="20"/>
                <w:szCs w:val="20"/>
              </w:rPr>
              <w:t xml:space="preserve"> kullanılarak değerlendirilebilir.</w:t>
            </w:r>
          </w:p>
          <w:p w:rsidR="0076601B" w:rsidRPr="0014332B" w:rsidRDefault="0076601B" w:rsidP="0076601B"/>
        </w:tc>
      </w:tr>
      <w:tr w:rsidR="0076601B" w:rsidRPr="00793B73" w:rsidTr="0076601B">
        <w:trPr>
          <w:cantSplit/>
          <w:trHeight w:val="1898"/>
        </w:trPr>
        <w:tc>
          <w:tcPr>
            <w:tcW w:w="154" w:type="pct"/>
            <w:vMerge/>
            <w:shd w:val="clear" w:color="auto" w:fill="auto"/>
            <w:textDirection w:val="btLr"/>
          </w:tcPr>
          <w:p w:rsidR="0076601B" w:rsidRDefault="0076601B" w:rsidP="0076601B">
            <w:pPr>
              <w:tabs>
                <w:tab w:val="left" w:pos="1170"/>
              </w:tabs>
              <w:ind w:left="113" w:right="113"/>
              <w:jc w:val="center"/>
              <w:rPr>
                <w:b/>
                <w:szCs w:val="20"/>
              </w:rPr>
            </w:pPr>
          </w:p>
        </w:tc>
        <w:tc>
          <w:tcPr>
            <w:tcW w:w="157" w:type="pct"/>
            <w:textDirection w:val="btLr"/>
          </w:tcPr>
          <w:p w:rsidR="0076601B" w:rsidRPr="00E153AB" w:rsidRDefault="0076601B" w:rsidP="0076601B">
            <w:pPr>
              <w:tabs>
                <w:tab w:val="left" w:pos="1170"/>
              </w:tabs>
              <w:ind w:left="113" w:right="113"/>
              <w:rPr>
                <w:b/>
                <w:szCs w:val="20"/>
              </w:rPr>
            </w:pPr>
            <w:r>
              <w:rPr>
                <w:b/>
                <w:szCs w:val="20"/>
              </w:rPr>
              <w:t>15.HAFTA</w:t>
            </w:r>
          </w:p>
        </w:tc>
        <w:tc>
          <w:tcPr>
            <w:tcW w:w="157" w:type="pct"/>
            <w:vMerge/>
            <w:shd w:val="clear" w:color="auto" w:fill="auto"/>
          </w:tcPr>
          <w:p w:rsidR="0076601B" w:rsidRPr="00E153AB" w:rsidRDefault="0076601B" w:rsidP="0076601B">
            <w:pPr>
              <w:tabs>
                <w:tab w:val="left" w:pos="1170"/>
              </w:tabs>
              <w:rPr>
                <w:b/>
                <w:szCs w:val="20"/>
              </w:rPr>
            </w:pPr>
          </w:p>
        </w:tc>
        <w:tc>
          <w:tcPr>
            <w:tcW w:w="227" w:type="pct"/>
            <w:vMerge/>
            <w:shd w:val="clear" w:color="auto" w:fill="auto"/>
            <w:textDirection w:val="btLr"/>
          </w:tcPr>
          <w:p w:rsidR="0076601B" w:rsidRPr="008530CB" w:rsidRDefault="0076601B" w:rsidP="0076601B">
            <w:pPr>
              <w:tabs>
                <w:tab w:val="left" w:pos="1170"/>
              </w:tabs>
              <w:ind w:left="113" w:right="113"/>
              <w:jc w:val="center"/>
              <w:rPr>
                <w:b/>
                <w:sz w:val="18"/>
                <w:szCs w:val="18"/>
              </w:rPr>
            </w:pPr>
          </w:p>
        </w:tc>
        <w:tc>
          <w:tcPr>
            <w:tcW w:w="239" w:type="pct"/>
            <w:vMerge/>
            <w:shd w:val="clear" w:color="auto" w:fill="auto"/>
            <w:textDirection w:val="btLr"/>
          </w:tcPr>
          <w:p w:rsidR="0076601B" w:rsidRPr="002F3221" w:rsidRDefault="0076601B" w:rsidP="0076601B">
            <w:pPr>
              <w:tabs>
                <w:tab w:val="left" w:pos="1170"/>
              </w:tabs>
              <w:ind w:left="113" w:right="113"/>
              <w:jc w:val="center"/>
              <w:rPr>
                <w:b/>
                <w:bCs/>
                <w:sz w:val="20"/>
                <w:szCs w:val="20"/>
              </w:rPr>
            </w:pPr>
          </w:p>
        </w:tc>
        <w:tc>
          <w:tcPr>
            <w:tcW w:w="562" w:type="pct"/>
            <w:vMerge/>
            <w:shd w:val="clear" w:color="auto" w:fill="auto"/>
            <w:vAlign w:val="center"/>
          </w:tcPr>
          <w:p w:rsidR="0076601B" w:rsidRPr="002F3221" w:rsidRDefault="0076601B" w:rsidP="0076601B"/>
        </w:tc>
        <w:tc>
          <w:tcPr>
            <w:tcW w:w="1132" w:type="pct"/>
            <w:vMerge/>
            <w:shd w:val="clear" w:color="auto" w:fill="auto"/>
            <w:vAlign w:val="center"/>
          </w:tcPr>
          <w:p w:rsidR="0076601B" w:rsidRPr="0066192D" w:rsidRDefault="0076601B" w:rsidP="0076601B">
            <w:pPr>
              <w:rPr>
                <w:sz w:val="20"/>
                <w:szCs w:val="20"/>
              </w:rPr>
            </w:pPr>
          </w:p>
        </w:tc>
        <w:tc>
          <w:tcPr>
            <w:tcW w:w="1127" w:type="pct"/>
            <w:vMerge/>
            <w:shd w:val="clear" w:color="auto" w:fill="auto"/>
            <w:vAlign w:val="center"/>
          </w:tcPr>
          <w:p w:rsidR="0076601B" w:rsidRPr="007B099E" w:rsidRDefault="0076601B" w:rsidP="0076601B">
            <w:pPr>
              <w:rPr>
                <w:b/>
                <w:sz w:val="20"/>
                <w:szCs w:val="20"/>
              </w:rPr>
            </w:pPr>
          </w:p>
        </w:tc>
        <w:tc>
          <w:tcPr>
            <w:tcW w:w="620" w:type="pct"/>
            <w:vMerge/>
            <w:shd w:val="clear" w:color="auto" w:fill="auto"/>
            <w:vAlign w:val="center"/>
          </w:tcPr>
          <w:p w:rsidR="0076601B" w:rsidRPr="0066192D" w:rsidRDefault="0076601B" w:rsidP="0076601B">
            <w:pPr>
              <w:rPr>
                <w:sz w:val="20"/>
                <w:szCs w:val="20"/>
              </w:rPr>
            </w:pPr>
          </w:p>
        </w:tc>
        <w:tc>
          <w:tcPr>
            <w:tcW w:w="625" w:type="pct"/>
            <w:vMerge/>
            <w:shd w:val="clear" w:color="auto" w:fill="auto"/>
            <w:vAlign w:val="center"/>
          </w:tcPr>
          <w:p w:rsidR="0076601B" w:rsidRPr="00793B73" w:rsidRDefault="0076601B" w:rsidP="0076601B">
            <w:pPr>
              <w:rPr>
                <w:sz w:val="20"/>
                <w:szCs w:val="20"/>
              </w:rPr>
            </w:pPr>
          </w:p>
        </w:tc>
      </w:tr>
      <w:tr w:rsidR="0076601B" w:rsidRPr="00793B73" w:rsidTr="0076601B">
        <w:trPr>
          <w:cantSplit/>
          <w:trHeight w:val="1786"/>
        </w:trPr>
        <w:tc>
          <w:tcPr>
            <w:tcW w:w="154" w:type="pct"/>
            <w:vMerge/>
            <w:shd w:val="clear" w:color="auto" w:fill="auto"/>
            <w:textDirection w:val="btLr"/>
          </w:tcPr>
          <w:p w:rsidR="0076601B" w:rsidRDefault="0076601B" w:rsidP="0076601B">
            <w:pPr>
              <w:tabs>
                <w:tab w:val="left" w:pos="1170"/>
              </w:tabs>
              <w:ind w:left="113" w:right="113"/>
              <w:jc w:val="center"/>
              <w:rPr>
                <w:b/>
                <w:szCs w:val="20"/>
              </w:rPr>
            </w:pPr>
          </w:p>
        </w:tc>
        <w:tc>
          <w:tcPr>
            <w:tcW w:w="157" w:type="pct"/>
            <w:textDirection w:val="btLr"/>
          </w:tcPr>
          <w:p w:rsidR="0076601B" w:rsidRPr="00E153AB" w:rsidRDefault="0076601B" w:rsidP="0076601B">
            <w:pPr>
              <w:tabs>
                <w:tab w:val="left" w:pos="1170"/>
              </w:tabs>
              <w:ind w:left="113" w:right="113"/>
              <w:rPr>
                <w:b/>
                <w:szCs w:val="20"/>
              </w:rPr>
            </w:pPr>
            <w:r>
              <w:rPr>
                <w:b/>
                <w:szCs w:val="20"/>
              </w:rPr>
              <w:t>16.HAFTA</w:t>
            </w:r>
          </w:p>
        </w:tc>
        <w:tc>
          <w:tcPr>
            <w:tcW w:w="157" w:type="pct"/>
            <w:vMerge/>
            <w:shd w:val="clear" w:color="auto" w:fill="auto"/>
          </w:tcPr>
          <w:p w:rsidR="0076601B" w:rsidRPr="00E153AB" w:rsidRDefault="0076601B" w:rsidP="0076601B">
            <w:pPr>
              <w:tabs>
                <w:tab w:val="left" w:pos="1170"/>
              </w:tabs>
              <w:rPr>
                <w:b/>
                <w:szCs w:val="20"/>
              </w:rPr>
            </w:pPr>
          </w:p>
        </w:tc>
        <w:tc>
          <w:tcPr>
            <w:tcW w:w="227" w:type="pct"/>
            <w:vMerge/>
            <w:shd w:val="clear" w:color="auto" w:fill="auto"/>
            <w:textDirection w:val="btLr"/>
          </w:tcPr>
          <w:p w:rsidR="0076601B" w:rsidRPr="008530CB" w:rsidRDefault="0076601B" w:rsidP="0076601B">
            <w:pPr>
              <w:tabs>
                <w:tab w:val="left" w:pos="1170"/>
              </w:tabs>
              <w:ind w:left="113" w:right="113"/>
              <w:jc w:val="center"/>
              <w:rPr>
                <w:b/>
                <w:sz w:val="18"/>
                <w:szCs w:val="18"/>
              </w:rPr>
            </w:pPr>
          </w:p>
        </w:tc>
        <w:tc>
          <w:tcPr>
            <w:tcW w:w="239" w:type="pct"/>
            <w:vMerge/>
            <w:shd w:val="clear" w:color="auto" w:fill="auto"/>
            <w:textDirection w:val="btLr"/>
          </w:tcPr>
          <w:p w:rsidR="0076601B" w:rsidRPr="002F3221" w:rsidRDefault="0076601B" w:rsidP="0076601B">
            <w:pPr>
              <w:tabs>
                <w:tab w:val="left" w:pos="1170"/>
              </w:tabs>
              <w:ind w:left="113" w:right="113"/>
              <w:jc w:val="center"/>
              <w:rPr>
                <w:b/>
                <w:bCs/>
                <w:sz w:val="20"/>
                <w:szCs w:val="20"/>
              </w:rPr>
            </w:pPr>
          </w:p>
        </w:tc>
        <w:tc>
          <w:tcPr>
            <w:tcW w:w="562" w:type="pct"/>
            <w:vMerge/>
            <w:shd w:val="clear" w:color="auto" w:fill="auto"/>
            <w:vAlign w:val="center"/>
          </w:tcPr>
          <w:p w:rsidR="0076601B" w:rsidRPr="002F3221" w:rsidRDefault="0076601B" w:rsidP="0076601B"/>
        </w:tc>
        <w:tc>
          <w:tcPr>
            <w:tcW w:w="1132" w:type="pct"/>
            <w:vMerge/>
            <w:shd w:val="clear" w:color="auto" w:fill="auto"/>
            <w:vAlign w:val="center"/>
          </w:tcPr>
          <w:p w:rsidR="0076601B" w:rsidRPr="0066192D" w:rsidRDefault="0076601B" w:rsidP="0076601B">
            <w:pPr>
              <w:rPr>
                <w:sz w:val="20"/>
                <w:szCs w:val="20"/>
              </w:rPr>
            </w:pPr>
          </w:p>
        </w:tc>
        <w:tc>
          <w:tcPr>
            <w:tcW w:w="1127" w:type="pct"/>
            <w:vMerge/>
            <w:shd w:val="clear" w:color="auto" w:fill="auto"/>
            <w:vAlign w:val="center"/>
          </w:tcPr>
          <w:p w:rsidR="0076601B" w:rsidRPr="007B099E" w:rsidRDefault="0076601B" w:rsidP="0076601B">
            <w:pPr>
              <w:rPr>
                <w:b/>
                <w:sz w:val="20"/>
                <w:szCs w:val="20"/>
              </w:rPr>
            </w:pPr>
          </w:p>
        </w:tc>
        <w:tc>
          <w:tcPr>
            <w:tcW w:w="620" w:type="pct"/>
            <w:vMerge/>
            <w:shd w:val="clear" w:color="auto" w:fill="auto"/>
            <w:vAlign w:val="center"/>
          </w:tcPr>
          <w:p w:rsidR="0076601B" w:rsidRPr="0066192D" w:rsidRDefault="0076601B" w:rsidP="0076601B">
            <w:pPr>
              <w:rPr>
                <w:sz w:val="20"/>
                <w:szCs w:val="20"/>
              </w:rPr>
            </w:pPr>
          </w:p>
        </w:tc>
        <w:tc>
          <w:tcPr>
            <w:tcW w:w="625" w:type="pct"/>
            <w:vMerge/>
            <w:shd w:val="clear" w:color="auto" w:fill="auto"/>
            <w:vAlign w:val="center"/>
          </w:tcPr>
          <w:p w:rsidR="0076601B" w:rsidRPr="00793B73" w:rsidRDefault="0076601B" w:rsidP="0076601B">
            <w:pPr>
              <w:rPr>
                <w:sz w:val="20"/>
                <w:szCs w:val="20"/>
              </w:rPr>
            </w:pPr>
          </w:p>
        </w:tc>
      </w:tr>
      <w:tr w:rsidR="0076601B" w:rsidRPr="00793B73" w:rsidTr="0076601B">
        <w:trPr>
          <w:cantSplit/>
          <w:trHeight w:val="1913"/>
        </w:trPr>
        <w:tc>
          <w:tcPr>
            <w:tcW w:w="154" w:type="pct"/>
            <w:vMerge w:val="restart"/>
            <w:shd w:val="clear" w:color="auto" w:fill="auto"/>
            <w:textDirection w:val="btLr"/>
          </w:tcPr>
          <w:p w:rsidR="0076601B" w:rsidRPr="00E153AB" w:rsidRDefault="0076601B" w:rsidP="00920D3B">
            <w:pPr>
              <w:tabs>
                <w:tab w:val="left" w:pos="1170"/>
              </w:tabs>
              <w:ind w:left="113" w:right="113"/>
              <w:jc w:val="center"/>
              <w:rPr>
                <w:b/>
                <w:szCs w:val="20"/>
              </w:rPr>
            </w:pPr>
            <w:r>
              <w:rPr>
                <w:b/>
                <w:szCs w:val="20"/>
              </w:rPr>
              <w:t>0</w:t>
            </w:r>
            <w:r w:rsidR="00920D3B">
              <w:rPr>
                <w:b/>
                <w:szCs w:val="20"/>
              </w:rPr>
              <w:t>8</w:t>
            </w:r>
            <w:r>
              <w:rPr>
                <w:b/>
                <w:szCs w:val="20"/>
              </w:rPr>
              <w:t xml:space="preserve"> </w:t>
            </w:r>
            <w:r w:rsidRPr="00E153AB">
              <w:rPr>
                <w:b/>
                <w:szCs w:val="20"/>
              </w:rPr>
              <w:t>OCAK</w:t>
            </w:r>
            <w:r>
              <w:rPr>
                <w:b/>
                <w:szCs w:val="20"/>
              </w:rPr>
              <w:t xml:space="preserve">- </w:t>
            </w:r>
            <w:r w:rsidR="00920D3B">
              <w:rPr>
                <w:b/>
                <w:szCs w:val="20"/>
              </w:rPr>
              <w:t>19</w:t>
            </w:r>
            <w:r>
              <w:rPr>
                <w:b/>
                <w:szCs w:val="20"/>
              </w:rPr>
              <w:t xml:space="preserve"> OCAK</w:t>
            </w:r>
          </w:p>
        </w:tc>
        <w:tc>
          <w:tcPr>
            <w:tcW w:w="157" w:type="pct"/>
            <w:textDirection w:val="btLr"/>
          </w:tcPr>
          <w:p w:rsidR="0076601B" w:rsidRPr="00E153AB" w:rsidRDefault="0076601B" w:rsidP="0076601B">
            <w:pPr>
              <w:ind w:left="113" w:right="113"/>
              <w:rPr>
                <w:b/>
                <w:szCs w:val="20"/>
              </w:rPr>
            </w:pPr>
            <w:r>
              <w:rPr>
                <w:b/>
                <w:szCs w:val="20"/>
              </w:rPr>
              <w:t>17.HAFTA</w:t>
            </w:r>
          </w:p>
        </w:tc>
        <w:tc>
          <w:tcPr>
            <w:tcW w:w="157" w:type="pct"/>
            <w:vMerge w:val="restart"/>
            <w:shd w:val="clear" w:color="auto" w:fill="auto"/>
          </w:tcPr>
          <w:p w:rsidR="0076601B" w:rsidRPr="00E153AB" w:rsidRDefault="0076601B" w:rsidP="0076601B">
            <w:pPr>
              <w:rPr>
                <w:b/>
                <w:szCs w:val="20"/>
              </w:rPr>
            </w:pPr>
          </w:p>
          <w:p w:rsidR="0076601B" w:rsidRPr="00E153AB" w:rsidRDefault="0076601B" w:rsidP="0076601B">
            <w:pPr>
              <w:rPr>
                <w:b/>
                <w:szCs w:val="20"/>
              </w:rPr>
            </w:pPr>
          </w:p>
          <w:p w:rsidR="0076601B" w:rsidRPr="00E153AB" w:rsidRDefault="0076601B" w:rsidP="0076601B">
            <w:pPr>
              <w:rPr>
                <w:b/>
                <w:szCs w:val="20"/>
              </w:rPr>
            </w:pPr>
          </w:p>
          <w:p w:rsidR="0076601B" w:rsidRPr="00E153AB" w:rsidRDefault="0076601B" w:rsidP="0076601B">
            <w:pPr>
              <w:rPr>
                <w:b/>
                <w:szCs w:val="20"/>
              </w:rPr>
            </w:pPr>
          </w:p>
          <w:p w:rsidR="0076601B" w:rsidRPr="00E153AB" w:rsidRDefault="0076601B" w:rsidP="0076601B">
            <w:pPr>
              <w:jc w:val="center"/>
              <w:rPr>
                <w:b/>
                <w:szCs w:val="20"/>
              </w:rPr>
            </w:pPr>
          </w:p>
          <w:p w:rsidR="0076601B" w:rsidRPr="00E153AB" w:rsidRDefault="0076601B" w:rsidP="0076601B">
            <w:pPr>
              <w:jc w:val="center"/>
              <w:rPr>
                <w:b/>
                <w:szCs w:val="20"/>
              </w:rPr>
            </w:pPr>
          </w:p>
          <w:p w:rsidR="0076601B" w:rsidRPr="00E153AB" w:rsidRDefault="0076601B" w:rsidP="0076601B">
            <w:pPr>
              <w:jc w:val="center"/>
              <w:rPr>
                <w:b/>
                <w:szCs w:val="20"/>
              </w:rPr>
            </w:pPr>
          </w:p>
          <w:p w:rsidR="0076601B" w:rsidRPr="00E153AB" w:rsidRDefault="0076601B" w:rsidP="0076601B">
            <w:pPr>
              <w:jc w:val="center"/>
              <w:rPr>
                <w:b/>
                <w:szCs w:val="20"/>
              </w:rPr>
            </w:pPr>
          </w:p>
          <w:p w:rsidR="0076601B" w:rsidRPr="00E153AB" w:rsidRDefault="0076601B" w:rsidP="0076601B">
            <w:pPr>
              <w:jc w:val="center"/>
              <w:rPr>
                <w:b/>
                <w:szCs w:val="20"/>
              </w:rPr>
            </w:pPr>
            <w:r>
              <w:rPr>
                <w:b/>
                <w:szCs w:val="20"/>
              </w:rPr>
              <w:t>2</w:t>
            </w:r>
          </w:p>
          <w:p w:rsidR="0076601B" w:rsidRPr="00E153AB" w:rsidRDefault="0076601B" w:rsidP="0076601B">
            <w:pPr>
              <w:jc w:val="center"/>
              <w:rPr>
                <w:b/>
                <w:szCs w:val="20"/>
              </w:rPr>
            </w:pPr>
          </w:p>
          <w:p w:rsidR="0076601B" w:rsidRPr="00E153AB" w:rsidRDefault="0076601B" w:rsidP="0076601B">
            <w:pPr>
              <w:jc w:val="center"/>
              <w:rPr>
                <w:b/>
                <w:szCs w:val="20"/>
              </w:rPr>
            </w:pPr>
          </w:p>
        </w:tc>
        <w:tc>
          <w:tcPr>
            <w:tcW w:w="227" w:type="pct"/>
            <w:vMerge w:val="restart"/>
            <w:shd w:val="clear" w:color="auto" w:fill="auto"/>
            <w:textDirection w:val="btLr"/>
          </w:tcPr>
          <w:p w:rsidR="0076601B" w:rsidRPr="00D92863" w:rsidRDefault="0076601B" w:rsidP="0076601B">
            <w:pPr>
              <w:tabs>
                <w:tab w:val="left" w:pos="1170"/>
              </w:tabs>
              <w:ind w:left="113" w:right="113"/>
              <w:jc w:val="center"/>
              <w:rPr>
                <w:b/>
                <w:sz w:val="16"/>
                <w:szCs w:val="16"/>
              </w:rPr>
            </w:pPr>
            <w:r w:rsidRPr="006E1E9E">
              <w:rPr>
                <w:b/>
                <w:sz w:val="20"/>
                <w:szCs w:val="20"/>
              </w:rPr>
              <w:t>MÜZİK KÜLTÜRÜ</w:t>
            </w:r>
          </w:p>
        </w:tc>
        <w:tc>
          <w:tcPr>
            <w:tcW w:w="239" w:type="pct"/>
            <w:vMerge w:val="restart"/>
            <w:shd w:val="clear" w:color="auto" w:fill="auto"/>
            <w:textDirection w:val="btLr"/>
          </w:tcPr>
          <w:p w:rsidR="0076601B" w:rsidRPr="00D92863" w:rsidRDefault="0076601B" w:rsidP="0076601B">
            <w:pPr>
              <w:tabs>
                <w:tab w:val="left" w:pos="1170"/>
              </w:tabs>
              <w:ind w:left="113" w:right="113"/>
              <w:jc w:val="center"/>
              <w:rPr>
                <w:b/>
                <w:bCs/>
                <w:iCs/>
                <w:sz w:val="16"/>
                <w:szCs w:val="16"/>
              </w:rPr>
            </w:pPr>
            <w:r w:rsidRPr="002F3221">
              <w:rPr>
                <w:b/>
                <w:bCs/>
                <w:sz w:val="20"/>
                <w:szCs w:val="20"/>
              </w:rPr>
              <w:t xml:space="preserve">BİLDİĞİMİZ </w:t>
            </w:r>
            <w:r>
              <w:rPr>
                <w:b/>
                <w:bCs/>
                <w:sz w:val="20"/>
                <w:szCs w:val="20"/>
              </w:rPr>
              <w:t>ÇALGILAR</w:t>
            </w:r>
          </w:p>
        </w:tc>
        <w:tc>
          <w:tcPr>
            <w:tcW w:w="562" w:type="pct"/>
            <w:vMerge w:val="restart"/>
            <w:shd w:val="clear" w:color="auto" w:fill="auto"/>
            <w:vAlign w:val="center"/>
          </w:tcPr>
          <w:p w:rsidR="0076601B" w:rsidRPr="002F3221" w:rsidRDefault="0076601B" w:rsidP="0076601B">
            <w:r w:rsidRPr="002F3221">
              <w:t> </w:t>
            </w:r>
            <w:r w:rsidRPr="002F3221">
              <w:br/>
            </w:r>
            <w:r w:rsidRPr="002F3221">
              <w:rPr>
                <w:b/>
                <w:bCs/>
                <w:sz w:val="20"/>
                <w:szCs w:val="20"/>
              </w:rPr>
              <w:t>D.1.</w:t>
            </w:r>
            <w:r w:rsidRPr="002F3221">
              <w:rPr>
                <w:sz w:val="20"/>
                <w:szCs w:val="20"/>
              </w:rPr>
              <w:t xml:space="preserve"> Bildiği çalgıları kullanım biçimlerine göre sınıflandırır.</w:t>
            </w:r>
          </w:p>
        </w:tc>
        <w:tc>
          <w:tcPr>
            <w:tcW w:w="1132" w:type="pct"/>
            <w:vMerge w:val="restart"/>
            <w:shd w:val="clear" w:color="auto" w:fill="auto"/>
            <w:vAlign w:val="center"/>
          </w:tcPr>
          <w:p w:rsidR="0076601B" w:rsidRPr="002F3221" w:rsidRDefault="0076601B" w:rsidP="0076601B">
            <w:r w:rsidRPr="002F3221">
              <w:t> </w:t>
            </w:r>
            <w:r w:rsidRPr="006B5046">
              <w:rPr>
                <w:rFonts w:ascii="Webdings" w:hAnsi="Webdings"/>
                <w:sz w:val="20"/>
                <w:szCs w:val="20"/>
              </w:rPr>
              <w:t></w:t>
            </w:r>
            <w:r w:rsidRPr="00F507BA">
              <w:rPr>
                <w:sz w:val="20"/>
                <w:szCs w:val="20"/>
              </w:rPr>
              <w:t xml:space="preserve">Öğrencilere, bilinen </w:t>
            </w:r>
            <w:proofErr w:type="gramStart"/>
            <w:r w:rsidRPr="00F507BA">
              <w:rPr>
                <w:sz w:val="20"/>
                <w:szCs w:val="20"/>
              </w:rPr>
              <w:t>yada</w:t>
            </w:r>
            <w:proofErr w:type="gramEnd"/>
            <w:r w:rsidRPr="00F507BA">
              <w:rPr>
                <w:sz w:val="20"/>
                <w:szCs w:val="20"/>
              </w:rPr>
              <w:t xml:space="preserve"> sınıfta tanıştıkları veya çevrelerinde gördükleri çalgıların kullanım biçimlerine göre nasıl isimlendirildiği konusunda açıklamalar yapılır. Daha sonra, sesi duyurulan çalgının hangi sınıflaya girdiği oyunlaştırma yoluyla sorgulanır.</w:t>
            </w:r>
            <w:r w:rsidRPr="002F3221">
              <w:br/>
            </w:r>
          </w:p>
        </w:tc>
        <w:tc>
          <w:tcPr>
            <w:tcW w:w="1127" w:type="pct"/>
            <w:vMerge w:val="restart"/>
            <w:shd w:val="clear" w:color="auto" w:fill="auto"/>
            <w:vAlign w:val="center"/>
          </w:tcPr>
          <w:p w:rsidR="0076601B" w:rsidRDefault="0076601B" w:rsidP="0076601B"/>
          <w:p w:rsidR="0076601B" w:rsidRPr="009B38AD" w:rsidRDefault="0076601B" w:rsidP="0076601B">
            <w:pPr>
              <w:rPr>
                <w:b/>
                <w:sz w:val="20"/>
                <w:szCs w:val="20"/>
              </w:rPr>
            </w:pPr>
            <w:r w:rsidRPr="009B38AD">
              <w:rPr>
                <w:b/>
                <w:sz w:val="20"/>
                <w:szCs w:val="20"/>
              </w:rPr>
              <w:t xml:space="preserve">D.1. Kazanımı ile İlgili Açıklama: </w:t>
            </w:r>
          </w:p>
          <w:p w:rsidR="0076601B" w:rsidRDefault="0076601B" w:rsidP="0076601B">
            <w:pPr>
              <w:rPr>
                <w:rFonts w:ascii="Goodfish" w:hAnsi="Goodfish"/>
                <w:b/>
                <w:bCs/>
                <w:spacing w:val="8"/>
                <w:sz w:val="20"/>
                <w:szCs w:val="20"/>
              </w:rPr>
            </w:pPr>
            <w:proofErr w:type="gramStart"/>
            <w:r w:rsidRPr="009F3AEB">
              <w:rPr>
                <w:b/>
                <w:sz w:val="18"/>
                <w:szCs w:val="18"/>
              </w:rPr>
              <w:t>[!] :</w:t>
            </w:r>
            <w:r w:rsidRPr="00F507BA">
              <w:rPr>
                <w:sz w:val="18"/>
                <w:szCs w:val="18"/>
              </w:rPr>
              <w:t>Öğrencilere</w:t>
            </w:r>
            <w:proofErr w:type="gramEnd"/>
            <w:r w:rsidRPr="00F507BA">
              <w:rPr>
                <w:sz w:val="18"/>
                <w:szCs w:val="18"/>
              </w:rPr>
              <w:t xml:space="preserve"> sınıfta ve çevresinde tanıştığı vurmalı (Ezgili vurmalı çalgılar: </w:t>
            </w:r>
            <w:proofErr w:type="spellStart"/>
            <w:r w:rsidRPr="00F507BA">
              <w:rPr>
                <w:sz w:val="18"/>
                <w:szCs w:val="18"/>
              </w:rPr>
              <w:t>Metalofon</w:t>
            </w:r>
            <w:proofErr w:type="spellEnd"/>
            <w:r w:rsidRPr="00F507BA">
              <w:rPr>
                <w:sz w:val="18"/>
                <w:szCs w:val="18"/>
              </w:rPr>
              <w:t xml:space="preserve">, </w:t>
            </w:r>
            <w:proofErr w:type="spellStart"/>
            <w:r w:rsidRPr="00F507BA">
              <w:rPr>
                <w:sz w:val="18"/>
                <w:szCs w:val="18"/>
              </w:rPr>
              <w:t>ksilefon</w:t>
            </w:r>
            <w:proofErr w:type="spellEnd"/>
            <w:r w:rsidRPr="00F507BA">
              <w:rPr>
                <w:sz w:val="18"/>
                <w:szCs w:val="18"/>
              </w:rPr>
              <w:t xml:space="preserve"> ve </w:t>
            </w:r>
            <w:proofErr w:type="spellStart"/>
            <w:r w:rsidRPr="00F507BA">
              <w:rPr>
                <w:sz w:val="18"/>
                <w:szCs w:val="18"/>
              </w:rPr>
              <w:t>ezgisiz</w:t>
            </w:r>
            <w:proofErr w:type="spellEnd"/>
            <w:r w:rsidRPr="00F507BA">
              <w:rPr>
                <w:sz w:val="18"/>
                <w:szCs w:val="18"/>
              </w:rPr>
              <w:t xml:space="preserve"> vurmalı çalgılar: Ses kutuları, ritim çubukları, çelik üçgenler, davullar, defler, çıngıraklar, ziller, kastanyet, </w:t>
            </w:r>
            <w:proofErr w:type="spellStart"/>
            <w:r w:rsidRPr="00F507BA">
              <w:rPr>
                <w:sz w:val="18"/>
                <w:szCs w:val="18"/>
              </w:rPr>
              <w:t>marakas</w:t>
            </w:r>
            <w:proofErr w:type="spellEnd"/>
            <w:r w:rsidRPr="00F507BA">
              <w:rPr>
                <w:sz w:val="18"/>
                <w:szCs w:val="18"/>
              </w:rPr>
              <w:t>...) nefesli, yaylı, tuşlu ve telli çalgılar tanıtılmalıdır.</w:t>
            </w:r>
          </w:p>
          <w:p w:rsidR="0076601B" w:rsidRPr="002F3221" w:rsidRDefault="0076601B" w:rsidP="0076601B"/>
          <w:p w:rsidR="0076601B" w:rsidRDefault="0076601B" w:rsidP="0076601B">
            <w:pPr>
              <w:rPr>
                <w:b/>
                <w:sz w:val="20"/>
                <w:szCs w:val="20"/>
              </w:rPr>
            </w:pPr>
          </w:p>
          <w:p w:rsidR="0076601B" w:rsidRDefault="0076601B" w:rsidP="0076601B">
            <w:pPr>
              <w:rPr>
                <w:bCs/>
                <w:color w:val="000000"/>
                <w:sz w:val="20"/>
                <w:szCs w:val="20"/>
              </w:rPr>
            </w:pPr>
          </w:p>
          <w:p w:rsidR="0076601B" w:rsidRPr="002F3221" w:rsidRDefault="0076601B" w:rsidP="0076601B"/>
        </w:tc>
        <w:tc>
          <w:tcPr>
            <w:tcW w:w="620" w:type="pct"/>
            <w:vMerge w:val="restart"/>
            <w:shd w:val="clear" w:color="auto" w:fill="auto"/>
            <w:vAlign w:val="center"/>
          </w:tcPr>
          <w:p w:rsidR="0076601B" w:rsidRDefault="0076601B" w:rsidP="0076601B">
            <w:pPr>
              <w:rPr>
                <w:sz w:val="20"/>
                <w:szCs w:val="20"/>
              </w:rPr>
            </w:pPr>
            <w:r w:rsidRPr="002F3221">
              <w:rPr>
                <w:sz w:val="20"/>
                <w:szCs w:val="20"/>
              </w:rPr>
              <w:t>Çalgı Resimleri</w:t>
            </w:r>
            <w:r w:rsidRPr="002F3221">
              <w:t> </w:t>
            </w:r>
          </w:p>
          <w:p w:rsidR="0076601B" w:rsidRPr="009B38AD" w:rsidRDefault="0076601B" w:rsidP="0076601B">
            <w:pPr>
              <w:rPr>
                <w:sz w:val="20"/>
                <w:szCs w:val="20"/>
              </w:rPr>
            </w:pPr>
          </w:p>
          <w:p w:rsidR="0076601B" w:rsidRPr="00D92863" w:rsidRDefault="0076601B" w:rsidP="0076601B">
            <w:pPr>
              <w:rPr>
                <w:sz w:val="20"/>
                <w:szCs w:val="20"/>
              </w:rPr>
            </w:pPr>
            <w:r w:rsidRPr="00D92863">
              <w:rPr>
                <w:sz w:val="20"/>
                <w:szCs w:val="20"/>
              </w:rPr>
              <w:t xml:space="preserve">Anlatım, </w:t>
            </w:r>
          </w:p>
          <w:p w:rsidR="0076601B" w:rsidRPr="00D92863" w:rsidRDefault="0076601B" w:rsidP="0076601B">
            <w:pPr>
              <w:rPr>
                <w:sz w:val="20"/>
                <w:szCs w:val="20"/>
              </w:rPr>
            </w:pPr>
            <w:r w:rsidRPr="00D92863">
              <w:rPr>
                <w:sz w:val="20"/>
                <w:szCs w:val="20"/>
              </w:rPr>
              <w:t xml:space="preserve">Tartışma, </w:t>
            </w:r>
          </w:p>
          <w:p w:rsidR="0076601B" w:rsidRPr="00D92863" w:rsidRDefault="0076601B" w:rsidP="0076601B">
            <w:pPr>
              <w:rPr>
                <w:sz w:val="20"/>
                <w:szCs w:val="20"/>
              </w:rPr>
            </w:pPr>
            <w:r w:rsidRPr="00D92863">
              <w:rPr>
                <w:sz w:val="20"/>
                <w:szCs w:val="20"/>
              </w:rPr>
              <w:t xml:space="preserve">Soru/cevap, </w:t>
            </w:r>
          </w:p>
          <w:p w:rsidR="0076601B" w:rsidRPr="00D92863" w:rsidRDefault="0076601B" w:rsidP="0076601B">
            <w:pPr>
              <w:rPr>
                <w:sz w:val="20"/>
                <w:szCs w:val="20"/>
              </w:rPr>
            </w:pPr>
            <w:r w:rsidRPr="00D92863">
              <w:rPr>
                <w:sz w:val="20"/>
                <w:szCs w:val="20"/>
              </w:rPr>
              <w:t xml:space="preserve">Araştırma/inceleme, Oyunlaştırma, </w:t>
            </w:r>
          </w:p>
          <w:p w:rsidR="0076601B" w:rsidRPr="00D92863" w:rsidRDefault="0076601B" w:rsidP="0076601B">
            <w:pPr>
              <w:rPr>
                <w:sz w:val="20"/>
                <w:szCs w:val="20"/>
              </w:rPr>
            </w:pPr>
            <w:r w:rsidRPr="00D92863">
              <w:rPr>
                <w:sz w:val="20"/>
                <w:szCs w:val="20"/>
              </w:rPr>
              <w:t>Gösterip yaptırma,</w:t>
            </w:r>
          </w:p>
          <w:p w:rsidR="0076601B" w:rsidRDefault="0076601B" w:rsidP="0076601B">
            <w:pPr>
              <w:rPr>
                <w:sz w:val="20"/>
                <w:szCs w:val="20"/>
              </w:rPr>
            </w:pPr>
          </w:p>
          <w:p w:rsidR="0076601B" w:rsidRDefault="0076601B" w:rsidP="0076601B">
            <w:pPr>
              <w:rPr>
                <w:sz w:val="20"/>
                <w:szCs w:val="20"/>
              </w:rPr>
            </w:pPr>
          </w:p>
          <w:p w:rsidR="0076601B" w:rsidRPr="009B38AD" w:rsidRDefault="0076601B" w:rsidP="0076601B">
            <w:pPr>
              <w:rPr>
                <w:sz w:val="20"/>
                <w:szCs w:val="20"/>
              </w:rPr>
            </w:pPr>
          </w:p>
        </w:tc>
        <w:tc>
          <w:tcPr>
            <w:tcW w:w="625" w:type="pct"/>
            <w:vMerge/>
            <w:shd w:val="clear" w:color="auto" w:fill="auto"/>
          </w:tcPr>
          <w:p w:rsidR="0076601B" w:rsidRPr="00793B73" w:rsidRDefault="0076601B" w:rsidP="0076601B">
            <w:pPr>
              <w:jc w:val="both"/>
              <w:rPr>
                <w:b/>
                <w:bCs/>
                <w:color w:val="000000"/>
                <w:sz w:val="20"/>
                <w:szCs w:val="20"/>
              </w:rPr>
            </w:pPr>
          </w:p>
        </w:tc>
      </w:tr>
      <w:tr w:rsidR="0076601B" w:rsidRPr="00793B73" w:rsidTr="0076601B">
        <w:trPr>
          <w:cantSplit/>
          <w:trHeight w:val="1912"/>
        </w:trPr>
        <w:tc>
          <w:tcPr>
            <w:tcW w:w="154" w:type="pct"/>
            <w:vMerge/>
            <w:shd w:val="clear" w:color="auto" w:fill="auto"/>
            <w:textDirection w:val="btLr"/>
          </w:tcPr>
          <w:p w:rsidR="0076601B" w:rsidRDefault="0076601B" w:rsidP="0076601B">
            <w:pPr>
              <w:tabs>
                <w:tab w:val="left" w:pos="1170"/>
              </w:tabs>
              <w:ind w:left="113" w:right="113"/>
              <w:jc w:val="center"/>
              <w:rPr>
                <w:b/>
                <w:szCs w:val="20"/>
              </w:rPr>
            </w:pPr>
          </w:p>
        </w:tc>
        <w:tc>
          <w:tcPr>
            <w:tcW w:w="157" w:type="pct"/>
            <w:textDirection w:val="btLr"/>
          </w:tcPr>
          <w:p w:rsidR="0076601B" w:rsidRPr="00E153AB" w:rsidRDefault="0076601B" w:rsidP="0076601B">
            <w:pPr>
              <w:ind w:left="113" w:right="113"/>
              <w:rPr>
                <w:b/>
                <w:szCs w:val="20"/>
              </w:rPr>
            </w:pPr>
            <w:r>
              <w:rPr>
                <w:b/>
                <w:szCs w:val="20"/>
              </w:rPr>
              <w:t>18.HAFTA</w:t>
            </w:r>
          </w:p>
        </w:tc>
        <w:tc>
          <w:tcPr>
            <w:tcW w:w="157" w:type="pct"/>
            <w:vMerge/>
            <w:shd w:val="clear" w:color="auto" w:fill="auto"/>
          </w:tcPr>
          <w:p w:rsidR="0076601B" w:rsidRPr="00E153AB" w:rsidRDefault="0076601B" w:rsidP="0076601B">
            <w:pPr>
              <w:rPr>
                <w:b/>
                <w:szCs w:val="20"/>
              </w:rPr>
            </w:pPr>
          </w:p>
        </w:tc>
        <w:tc>
          <w:tcPr>
            <w:tcW w:w="227" w:type="pct"/>
            <w:vMerge/>
            <w:shd w:val="clear" w:color="auto" w:fill="auto"/>
            <w:textDirection w:val="btLr"/>
          </w:tcPr>
          <w:p w:rsidR="0076601B" w:rsidRPr="006E1E9E" w:rsidRDefault="0076601B" w:rsidP="0076601B">
            <w:pPr>
              <w:tabs>
                <w:tab w:val="left" w:pos="1170"/>
              </w:tabs>
              <w:ind w:left="113" w:right="113"/>
              <w:jc w:val="center"/>
              <w:rPr>
                <w:b/>
                <w:sz w:val="20"/>
                <w:szCs w:val="20"/>
              </w:rPr>
            </w:pPr>
          </w:p>
        </w:tc>
        <w:tc>
          <w:tcPr>
            <w:tcW w:w="239" w:type="pct"/>
            <w:vMerge/>
            <w:shd w:val="clear" w:color="auto" w:fill="auto"/>
            <w:textDirection w:val="btLr"/>
          </w:tcPr>
          <w:p w:rsidR="0076601B" w:rsidRPr="002F3221" w:rsidRDefault="0076601B" w:rsidP="0076601B">
            <w:pPr>
              <w:tabs>
                <w:tab w:val="left" w:pos="1170"/>
              </w:tabs>
              <w:ind w:left="113" w:right="113"/>
              <w:jc w:val="center"/>
              <w:rPr>
                <w:b/>
                <w:bCs/>
                <w:sz w:val="20"/>
                <w:szCs w:val="20"/>
              </w:rPr>
            </w:pPr>
          </w:p>
        </w:tc>
        <w:tc>
          <w:tcPr>
            <w:tcW w:w="562" w:type="pct"/>
            <w:vMerge/>
            <w:shd w:val="clear" w:color="auto" w:fill="auto"/>
            <w:vAlign w:val="center"/>
          </w:tcPr>
          <w:p w:rsidR="0076601B" w:rsidRPr="002F3221" w:rsidRDefault="0076601B" w:rsidP="0076601B"/>
        </w:tc>
        <w:tc>
          <w:tcPr>
            <w:tcW w:w="1132" w:type="pct"/>
            <w:vMerge/>
            <w:shd w:val="clear" w:color="auto" w:fill="auto"/>
            <w:vAlign w:val="center"/>
          </w:tcPr>
          <w:p w:rsidR="0076601B" w:rsidRPr="002F3221" w:rsidRDefault="0076601B" w:rsidP="0076601B"/>
        </w:tc>
        <w:tc>
          <w:tcPr>
            <w:tcW w:w="1127" w:type="pct"/>
            <w:vMerge/>
            <w:shd w:val="clear" w:color="auto" w:fill="auto"/>
            <w:vAlign w:val="center"/>
          </w:tcPr>
          <w:p w:rsidR="0076601B" w:rsidRDefault="0076601B" w:rsidP="0076601B"/>
        </w:tc>
        <w:tc>
          <w:tcPr>
            <w:tcW w:w="620" w:type="pct"/>
            <w:vMerge/>
            <w:shd w:val="clear" w:color="auto" w:fill="auto"/>
            <w:vAlign w:val="center"/>
          </w:tcPr>
          <w:p w:rsidR="0076601B" w:rsidRPr="002F3221" w:rsidRDefault="0076601B" w:rsidP="0076601B">
            <w:pPr>
              <w:rPr>
                <w:sz w:val="20"/>
                <w:szCs w:val="20"/>
              </w:rPr>
            </w:pPr>
          </w:p>
        </w:tc>
        <w:tc>
          <w:tcPr>
            <w:tcW w:w="625" w:type="pct"/>
            <w:vMerge/>
            <w:shd w:val="clear" w:color="auto" w:fill="auto"/>
          </w:tcPr>
          <w:p w:rsidR="0076601B" w:rsidRPr="00793B73" w:rsidRDefault="0076601B" w:rsidP="0076601B">
            <w:pPr>
              <w:jc w:val="both"/>
              <w:rPr>
                <w:b/>
                <w:bCs/>
                <w:color w:val="000000"/>
                <w:sz w:val="20"/>
                <w:szCs w:val="20"/>
              </w:rPr>
            </w:pPr>
          </w:p>
        </w:tc>
      </w:tr>
    </w:tbl>
    <w:p w:rsidR="00C45AEF" w:rsidRDefault="00C45AEF" w:rsidP="0078251D">
      <w:pPr>
        <w:tabs>
          <w:tab w:val="left" w:pos="1170"/>
        </w:tabs>
        <w:rPr>
          <w:sz w:val="20"/>
          <w:szCs w:val="20"/>
        </w:rPr>
      </w:pPr>
    </w:p>
    <w:p w:rsidR="00DE45E3" w:rsidRDefault="00DE45E3" w:rsidP="0078251D">
      <w:pPr>
        <w:tabs>
          <w:tab w:val="left" w:pos="1170"/>
        </w:tabs>
        <w:rPr>
          <w:sz w:val="20"/>
          <w:szCs w:val="20"/>
        </w:rPr>
      </w:pPr>
    </w:p>
    <w:tbl>
      <w:tblPr>
        <w:tblW w:w="5089" w:type="pct"/>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
        <w:gridCol w:w="507"/>
        <w:gridCol w:w="411"/>
        <w:gridCol w:w="524"/>
        <w:gridCol w:w="460"/>
        <w:gridCol w:w="1346"/>
        <w:gridCol w:w="4272"/>
        <w:gridCol w:w="2553"/>
        <w:gridCol w:w="2078"/>
        <w:gridCol w:w="1815"/>
      </w:tblGrid>
      <w:tr w:rsidR="00DB6CAB" w:rsidRPr="00793B73" w:rsidTr="00DB6CAB">
        <w:trPr>
          <w:trHeight w:val="923"/>
        </w:trPr>
        <w:tc>
          <w:tcPr>
            <w:tcW w:w="175" w:type="pct"/>
            <w:shd w:val="clear" w:color="auto" w:fill="auto"/>
            <w:textDirection w:val="btLr"/>
          </w:tcPr>
          <w:p w:rsidR="00DB6CAB" w:rsidRPr="00793B73" w:rsidRDefault="00DB6CAB" w:rsidP="00166020">
            <w:pPr>
              <w:ind w:left="113" w:right="113"/>
              <w:jc w:val="both"/>
              <w:rPr>
                <w:b/>
                <w:sz w:val="16"/>
                <w:szCs w:val="16"/>
              </w:rPr>
            </w:pPr>
            <w:r w:rsidRPr="00793B73">
              <w:rPr>
                <w:b/>
                <w:sz w:val="16"/>
                <w:szCs w:val="16"/>
              </w:rPr>
              <w:t>AY</w:t>
            </w:r>
          </w:p>
        </w:tc>
        <w:tc>
          <w:tcPr>
            <w:tcW w:w="175" w:type="pct"/>
            <w:textDirection w:val="btLr"/>
          </w:tcPr>
          <w:p w:rsidR="00DB6CAB" w:rsidRPr="00793B73" w:rsidRDefault="00DB6CAB" w:rsidP="00166020">
            <w:pPr>
              <w:ind w:left="113" w:right="113"/>
              <w:jc w:val="both"/>
              <w:rPr>
                <w:b/>
                <w:sz w:val="16"/>
                <w:szCs w:val="16"/>
              </w:rPr>
            </w:pPr>
            <w:r>
              <w:rPr>
                <w:b/>
                <w:sz w:val="16"/>
                <w:szCs w:val="16"/>
              </w:rPr>
              <w:t>HAFTA</w:t>
            </w:r>
          </w:p>
        </w:tc>
        <w:tc>
          <w:tcPr>
            <w:tcW w:w="142" w:type="pct"/>
            <w:shd w:val="clear" w:color="auto" w:fill="auto"/>
            <w:textDirection w:val="btLr"/>
          </w:tcPr>
          <w:p w:rsidR="00DB6CAB" w:rsidRPr="00793B73" w:rsidRDefault="00DB6CAB" w:rsidP="00166020">
            <w:pPr>
              <w:ind w:left="113" w:right="113"/>
              <w:jc w:val="both"/>
              <w:rPr>
                <w:b/>
                <w:sz w:val="16"/>
                <w:szCs w:val="16"/>
              </w:rPr>
            </w:pPr>
            <w:r w:rsidRPr="00793B73">
              <w:rPr>
                <w:b/>
                <w:sz w:val="16"/>
                <w:szCs w:val="16"/>
              </w:rPr>
              <w:t>SAAT</w:t>
            </w:r>
          </w:p>
        </w:tc>
        <w:tc>
          <w:tcPr>
            <w:tcW w:w="181" w:type="pct"/>
            <w:shd w:val="clear" w:color="auto" w:fill="auto"/>
            <w:textDirection w:val="btLr"/>
          </w:tcPr>
          <w:p w:rsidR="00DB6CAB" w:rsidRPr="00793B73" w:rsidRDefault="00DB6CAB" w:rsidP="00166020">
            <w:pPr>
              <w:ind w:left="113" w:right="113"/>
              <w:jc w:val="both"/>
              <w:rPr>
                <w:b/>
                <w:sz w:val="16"/>
                <w:szCs w:val="16"/>
              </w:rPr>
            </w:pPr>
            <w:r w:rsidRPr="002A16D7">
              <w:rPr>
                <w:b/>
                <w:sz w:val="12"/>
                <w:szCs w:val="12"/>
              </w:rPr>
              <w:t>ÖĞRENME ALAN</w:t>
            </w:r>
            <w:r w:rsidRPr="00793B73">
              <w:rPr>
                <w:b/>
                <w:sz w:val="16"/>
                <w:szCs w:val="16"/>
              </w:rPr>
              <w:t>I</w:t>
            </w:r>
          </w:p>
        </w:tc>
        <w:tc>
          <w:tcPr>
            <w:tcW w:w="159" w:type="pct"/>
            <w:shd w:val="clear" w:color="auto" w:fill="auto"/>
            <w:textDirection w:val="btLr"/>
          </w:tcPr>
          <w:p w:rsidR="00DB6CAB" w:rsidRPr="00793B73" w:rsidRDefault="00DB6CAB" w:rsidP="00166020">
            <w:pPr>
              <w:ind w:left="113" w:right="113"/>
              <w:jc w:val="both"/>
              <w:rPr>
                <w:b/>
                <w:sz w:val="16"/>
                <w:szCs w:val="16"/>
              </w:rPr>
            </w:pPr>
            <w:r w:rsidRPr="00793B73">
              <w:rPr>
                <w:b/>
                <w:sz w:val="16"/>
                <w:szCs w:val="16"/>
              </w:rPr>
              <w:t>TEMA</w:t>
            </w:r>
          </w:p>
        </w:tc>
        <w:tc>
          <w:tcPr>
            <w:tcW w:w="465" w:type="pct"/>
            <w:shd w:val="clear" w:color="auto" w:fill="auto"/>
            <w:vAlign w:val="center"/>
          </w:tcPr>
          <w:p w:rsidR="00DB6CAB" w:rsidRDefault="00DB6CAB" w:rsidP="00166020">
            <w:pPr>
              <w:jc w:val="center"/>
              <w:rPr>
                <w:b/>
                <w:sz w:val="16"/>
                <w:szCs w:val="16"/>
              </w:rPr>
            </w:pPr>
          </w:p>
          <w:p w:rsidR="00DB6CAB" w:rsidRPr="00793B73" w:rsidRDefault="00DB6CAB" w:rsidP="00166020">
            <w:pPr>
              <w:jc w:val="center"/>
              <w:rPr>
                <w:b/>
                <w:sz w:val="16"/>
                <w:szCs w:val="16"/>
              </w:rPr>
            </w:pPr>
            <w:r w:rsidRPr="00793B73">
              <w:rPr>
                <w:b/>
                <w:sz w:val="16"/>
                <w:szCs w:val="16"/>
              </w:rPr>
              <w:t>KAZANIMLAR</w:t>
            </w:r>
          </w:p>
          <w:p w:rsidR="00DB6CAB" w:rsidRPr="00793B73" w:rsidRDefault="00DB6CAB" w:rsidP="00166020">
            <w:pPr>
              <w:jc w:val="center"/>
              <w:rPr>
                <w:b/>
                <w:sz w:val="16"/>
                <w:szCs w:val="16"/>
              </w:rPr>
            </w:pPr>
          </w:p>
        </w:tc>
        <w:tc>
          <w:tcPr>
            <w:tcW w:w="1476" w:type="pct"/>
            <w:shd w:val="clear" w:color="auto" w:fill="auto"/>
            <w:vAlign w:val="center"/>
          </w:tcPr>
          <w:p w:rsidR="00DB6CAB" w:rsidRPr="00793B73" w:rsidRDefault="00DB6CAB" w:rsidP="00166020">
            <w:pPr>
              <w:jc w:val="center"/>
              <w:rPr>
                <w:b/>
                <w:sz w:val="16"/>
                <w:szCs w:val="16"/>
              </w:rPr>
            </w:pPr>
            <w:r w:rsidRPr="00B12DBD">
              <w:rPr>
                <w:b/>
                <w:sz w:val="16"/>
                <w:szCs w:val="16"/>
              </w:rPr>
              <w:t>ETKİNLİK</w:t>
            </w:r>
            <w:r w:rsidRPr="00793B73">
              <w:rPr>
                <w:b/>
                <w:sz w:val="16"/>
                <w:szCs w:val="16"/>
              </w:rPr>
              <w:t>LER</w:t>
            </w:r>
          </w:p>
        </w:tc>
        <w:tc>
          <w:tcPr>
            <w:tcW w:w="882" w:type="pct"/>
            <w:shd w:val="clear" w:color="auto" w:fill="auto"/>
            <w:vAlign w:val="center"/>
          </w:tcPr>
          <w:p w:rsidR="00DB6CAB" w:rsidRPr="00793B73" w:rsidRDefault="00DB6CAB" w:rsidP="00166020">
            <w:pPr>
              <w:jc w:val="center"/>
              <w:rPr>
                <w:b/>
                <w:sz w:val="16"/>
                <w:szCs w:val="16"/>
              </w:rPr>
            </w:pPr>
            <w:r w:rsidRPr="00793B73">
              <w:rPr>
                <w:b/>
                <w:sz w:val="16"/>
                <w:szCs w:val="16"/>
              </w:rPr>
              <w:t>AÇIKLAMALAR</w:t>
            </w:r>
          </w:p>
        </w:tc>
        <w:tc>
          <w:tcPr>
            <w:tcW w:w="718" w:type="pct"/>
            <w:shd w:val="clear" w:color="auto" w:fill="auto"/>
            <w:vAlign w:val="center"/>
          </w:tcPr>
          <w:p w:rsidR="00DB6CAB" w:rsidRDefault="00DB6CAB" w:rsidP="00166020">
            <w:pPr>
              <w:jc w:val="center"/>
              <w:rPr>
                <w:b/>
                <w:sz w:val="16"/>
                <w:szCs w:val="16"/>
              </w:rPr>
            </w:pPr>
            <w:r w:rsidRPr="00793B73">
              <w:rPr>
                <w:b/>
                <w:sz w:val="16"/>
                <w:szCs w:val="16"/>
              </w:rPr>
              <w:t xml:space="preserve">KULLANILAN </w:t>
            </w:r>
          </w:p>
          <w:p w:rsidR="00DB6CAB" w:rsidRPr="00793B73" w:rsidRDefault="00DB6CAB" w:rsidP="00166020">
            <w:pPr>
              <w:jc w:val="center"/>
              <w:rPr>
                <w:b/>
                <w:sz w:val="16"/>
                <w:szCs w:val="16"/>
              </w:rPr>
            </w:pPr>
            <w:r w:rsidRPr="00793B73">
              <w:rPr>
                <w:b/>
                <w:sz w:val="16"/>
                <w:szCs w:val="16"/>
              </w:rPr>
              <w:t>ARAÇ-GEREÇ</w:t>
            </w:r>
          </w:p>
          <w:p w:rsidR="00DB6CAB" w:rsidRPr="00793B73" w:rsidRDefault="00DB6CAB" w:rsidP="00166020">
            <w:pPr>
              <w:jc w:val="center"/>
              <w:rPr>
                <w:b/>
                <w:sz w:val="16"/>
                <w:szCs w:val="16"/>
              </w:rPr>
            </w:pPr>
            <w:r w:rsidRPr="00793B73">
              <w:rPr>
                <w:b/>
                <w:sz w:val="16"/>
                <w:szCs w:val="16"/>
              </w:rPr>
              <w:t>YÖNTEM VE TEKNİKLER</w:t>
            </w:r>
          </w:p>
        </w:tc>
        <w:tc>
          <w:tcPr>
            <w:tcW w:w="628" w:type="pct"/>
            <w:shd w:val="clear" w:color="auto" w:fill="auto"/>
            <w:vAlign w:val="center"/>
          </w:tcPr>
          <w:p w:rsidR="00DB6CAB" w:rsidRPr="00793B73" w:rsidRDefault="00DB6CAB" w:rsidP="00166020">
            <w:pPr>
              <w:jc w:val="center"/>
              <w:rPr>
                <w:b/>
                <w:sz w:val="16"/>
                <w:szCs w:val="16"/>
              </w:rPr>
            </w:pPr>
          </w:p>
          <w:p w:rsidR="00DB6CAB" w:rsidRPr="00793B73" w:rsidRDefault="00DB6CAB" w:rsidP="00166020">
            <w:pPr>
              <w:jc w:val="center"/>
              <w:rPr>
                <w:b/>
                <w:sz w:val="16"/>
                <w:szCs w:val="16"/>
              </w:rPr>
            </w:pPr>
            <w:r w:rsidRPr="00793B73">
              <w:rPr>
                <w:b/>
                <w:sz w:val="16"/>
                <w:szCs w:val="16"/>
              </w:rPr>
              <w:t>ÖLÇME</w:t>
            </w:r>
          </w:p>
          <w:p w:rsidR="00DB6CAB" w:rsidRPr="00793B73" w:rsidRDefault="00DB6CAB" w:rsidP="00166020">
            <w:pPr>
              <w:jc w:val="center"/>
              <w:rPr>
                <w:b/>
                <w:sz w:val="16"/>
                <w:szCs w:val="16"/>
              </w:rPr>
            </w:pPr>
            <w:r w:rsidRPr="00793B73">
              <w:rPr>
                <w:b/>
                <w:sz w:val="16"/>
                <w:szCs w:val="16"/>
              </w:rPr>
              <w:t>V</w:t>
            </w:r>
            <w:r>
              <w:rPr>
                <w:b/>
                <w:sz w:val="16"/>
                <w:szCs w:val="16"/>
              </w:rPr>
              <w:t>E</w:t>
            </w:r>
          </w:p>
          <w:p w:rsidR="00DB6CAB" w:rsidRPr="00793B73" w:rsidRDefault="00DB6CAB" w:rsidP="00166020">
            <w:pPr>
              <w:jc w:val="center"/>
              <w:rPr>
                <w:b/>
                <w:sz w:val="16"/>
                <w:szCs w:val="16"/>
              </w:rPr>
            </w:pPr>
            <w:r w:rsidRPr="00793B73">
              <w:rPr>
                <w:b/>
                <w:sz w:val="16"/>
                <w:szCs w:val="16"/>
              </w:rPr>
              <w:t>DEĞERLENDİRME</w:t>
            </w:r>
          </w:p>
        </w:tc>
      </w:tr>
      <w:tr w:rsidR="00DB6CAB" w:rsidRPr="00793B73" w:rsidTr="00DB6CAB">
        <w:trPr>
          <w:cantSplit/>
          <w:trHeight w:val="1838"/>
        </w:trPr>
        <w:tc>
          <w:tcPr>
            <w:tcW w:w="175" w:type="pct"/>
            <w:vMerge w:val="restart"/>
            <w:shd w:val="clear" w:color="auto" w:fill="auto"/>
            <w:textDirection w:val="btLr"/>
          </w:tcPr>
          <w:p w:rsidR="00DB6CAB" w:rsidRPr="00735D06" w:rsidRDefault="00DB6CAB" w:rsidP="00932802">
            <w:pPr>
              <w:tabs>
                <w:tab w:val="left" w:pos="1170"/>
              </w:tabs>
              <w:ind w:left="113" w:right="113"/>
              <w:jc w:val="center"/>
              <w:rPr>
                <w:b/>
              </w:rPr>
            </w:pPr>
            <w:r>
              <w:rPr>
                <w:b/>
              </w:rPr>
              <w:t>0</w:t>
            </w:r>
            <w:r w:rsidR="00932802">
              <w:rPr>
                <w:b/>
              </w:rPr>
              <w:t>5</w:t>
            </w:r>
            <w:r>
              <w:rPr>
                <w:b/>
              </w:rPr>
              <w:t xml:space="preserve"> ŞUBAT -1</w:t>
            </w:r>
            <w:r w:rsidR="00932802">
              <w:rPr>
                <w:b/>
              </w:rPr>
              <w:t>6</w:t>
            </w:r>
            <w:r>
              <w:rPr>
                <w:b/>
              </w:rPr>
              <w:t xml:space="preserve"> ŞUBAT</w:t>
            </w:r>
          </w:p>
        </w:tc>
        <w:tc>
          <w:tcPr>
            <w:tcW w:w="175" w:type="pct"/>
            <w:textDirection w:val="btLr"/>
          </w:tcPr>
          <w:p w:rsidR="00DB6CAB" w:rsidRPr="00735D06" w:rsidRDefault="00DB6CAB" w:rsidP="00DB6CAB">
            <w:pPr>
              <w:tabs>
                <w:tab w:val="left" w:pos="1170"/>
              </w:tabs>
              <w:ind w:left="113" w:right="113"/>
              <w:rPr>
                <w:b/>
              </w:rPr>
            </w:pPr>
            <w:r>
              <w:rPr>
                <w:b/>
              </w:rPr>
              <w:t>19.HAFTA</w:t>
            </w:r>
          </w:p>
        </w:tc>
        <w:tc>
          <w:tcPr>
            <w:tcW w:w="142" w:type="pct"/>
            <w:vMerge w:val="restart"/>
            <w:shd w:val="clear" w:color="auto" w:fill="auto"/>
          </w:tcPr>
          <w:p w:rsidR="00DB6CAB" w:rsidRPr="00735D06" w:rsidRDefault="00DB6CAB" w:rsidP="00793B73">
            <w:pPr>
              <w:tabs>
                <w:tab w:val="left" w:pos="1170"/>
              </w:tabs>
              <w:rPr>
                <w:b/>
              </w:rPr>
            </w:pPr>
          </w:p>
          <w:p w:rsidR="00DB6CAB" w:rsidRPr="00735D06" w:rsidRDefault="00DB6CAB" w:rsidP="008D7970">
            <w:pPr>
              <w:rPr>
                <w:b/>
              </w:rPr>
            </w:pPr>
          </w:p>
          <w:p w:rsidR="00DB6CAB" w:rsidRPr="00735D06" w:rsidRDefault="00DB6CAB" w:rsidP="008D7970">
            <w:pPr>
              <w:rPr>
                <w:b/>
              </w:rPr>
            </w:pPr>
          </w:p>
          <w:p w:rsidR="00DB6CAB" w:rsidRPr="00735D06" w:rsidRDefault="00DB6CAB" w:rsidP="008D7970">
            <w:pPr>
              <w:rPr>
                <w:b/>
              </w:rPr>
            </w:pPr>
          </w:p>
          <w:p w:rsidR="00DB6CAB" w:rsidRPr="00735D06" w:rsidRDefault="00DB6CAB" w:rsidP="008D7970">
            <w:pPr>
              <w:rPr>
                <w:b/>
              </w:rPr>
            </w:pPr>
          </w:p>
          <w:p w:rsidR="00DB6CAB" w:rsidRPr="00735D06" w:rsidRDefault="00DB6CAB" w:rsidP="008D7970">
            <w:pPr>
              <w:rPr>
                <w:b/>
              </w:rPr>
            </w:pPr>
          </w:p>
          <w:p w:rsidR="00DB6CAB" w:rsidRPr="00735D06" w:rsidRDefault="00DB6CAB" w:rsidP="008D7970">
            <w:pPr>
              <w:rPr>
                <w:b/>
              </w:rPr>
            </w:pPr>
          </w:p>
          <w:p w:rsidR="00DB6CAB" w:rsidRPr="00735D06" w:rsidRDefault="00DB6CAB" w:rsidP="008D7970">
            <w:pPr>
              <w:rPr>
                <w:b/>
              </w:rPr>
            </w:pPr>
            <w:r>
              <w:rPr>
                <w:b/>
              </w:rPr>
              <w:t>2</w:t>
            </w:r>
          </w:p>
        </w:tc>
        <w:tc>
          <w:tcPr>
            <w:tcW w:w="181" w:type="pct"/>
            <w:vMerge w:val="restart"/>
            <w:shd w:val="clear" w:color="auto" w:fill="auto"/>
            <w:textDirection w:val="btLr"/>
          </w:tcPr>
          <w:p w:rsidR="00DB6CAB" w:rsidRPr="00D92863" w:rsidRDefault="00DB6CAB" w:rsidP="001F2EA5">
            <w:pPr>
              <w:tabs>
                <w:tab w:val="left" w:pos="1170"/>
              </w:tabs>
              <w:ind w:left="113" w:right="113"/>
              <w:jc w:val="center"/>
              <w:rPr>
                <w:b/>
                <w:sz w:val="16"/>
                <w:szCs w:val="16"/>
              </w:rPr>
            </w:pPr>
            <w:r w:rsidRPr="006E1E9E">
              <w:rPr>
                <w:b/>
                <w:sz w:val="20"/>
                <w:szCs w:val="20"/>
              </w:rPr>
              <w:t>MÜZİK KÜLTÜRÜ</w:t>
            </w:r>
          </w:p>
        </w:tc>
        <w:tc>
          <w:tcPr>
            <w:tcW w:w="159" w:type="pct"/>
            <w:vMerge w:val="restart"/>
            <w:shd w:val="clear" w:color="auto" w:fill="auto"/>
            <w:textDirection w:val="btLr"/>
          </w:tcPr>
          <w:p w:rsidR="00DB6CAB" w:rsidRPr="00D92863" w:rsidRDefault="00DB6CAB" w:rsidP="001F2EA5">
            <w:pPr>
              <w:tabs>
                <w:tab w:val="left" w:pos="1170"/>
              </w:tabs>
              <w:ind w:left="113" w:right="113"/>
              <w:jc w:val="center"/>
              <w:rPr>
                <w:b/>
                <w:sz w:val="16"/>
                <w:szCs w:val="16"/>
              </w:rPr>
            </w:pPr>
            <w:r w:rsidRPr="006B5046">
              <w:rPr>
                <w:b/>
                <w:bCs/>
                <w:sz w:val="20"/>
                <w:szCs w:val="20"/>
              </w:rPr>
              <w:t>HALK OYUNLARIMIZ</w:t>
            </w:r>
          </w:p>
        </w:tc>
        <w:tc>
          <w:tcPr>
            <w:tcW w:w="465" w:type="pct"/>
            <w:vMerge w:val="restart"/>
            <w:shd w:val="clear" w:color="auto" w:fill="auto"/>
            <w:vAlign w:val="center"/>
          </w:tcPr>
          <w:p w:rsidR="00DB6CAB" w:rsidRPr="006B5046" w:rsidRDefault="00DB6CAB" w:rsidP="001F2EA5">
            <w:r w:rsidRPr="006B5046">
              <w:t> </w:t>
            </w:r>
            <w:r w:rsidRPr="006B5046">
              <w:br/>
            </w:r>
            <w:r w:rsidRPr="006B5046">
              <w:rPr>
                <w:b/>
                <w:bCs/>
                <w:sz w:val="20"/>
                <w:szCs w:val="20"/>
              </w:rPr>
              <w:t>D.2.</w:t>
            </w:r>
            <w:r w:rsidRPr="006B5046">
              <w:rPr>
                <w:sz w:val="20"/>
                <w:szCs w:val="20"/>
              </w:rPr>
              <w:t xml:space="preserve"> Çevresindeki halk oyunlarını müzikleri ile tanır.</w:t>
            </w:r>
          </w:p>
        </w:tc>
        <w:tc>
          <w:tcPr>
            <w:tcW w:w="1476" w:type="pct"/>
            <w:vMerge w:val="restart"/>
            <w:shd w:val="clear" w:color="auto" w:fill="auto"/>
            <w:vAlign w:val="center"/>
          </w:tcPr>
          <w:p w:rsidR="00DB6CAB" w:rsidRPr="00746AE1" w:rsidRDefault="00DB6CAB" w:rsidP="001F2EA5">
            <w:pPr>
              <w:shd w:val="clear" w:color="auto" w:fill="FFFFFF"/>
              <w:spacing w:line="216" w:lineRule="atLeast"/>
              <w:ind w:left="5" w:hanging="5"/>
              <w:jc w:val="both"/>
              <w:rPr>
                <w:sz w:val="20"/>
                <w:szCs w:val="20"/>
              </w:rPr>
            </w:pPr>
            <w:r w:rsidRPr="006B5046">
              <w:t> </w:t>
            </w:r>
            <w:r w:rsidRPr="006B5046">
              <w:rPr>
                <w:rFonts w:ascii="Webdings" w:hAnsi="Webdings"/>
                <w:sz w:val="20"/>
                <w:szCs w:val="20"/>
              </w:rPr>
              <w:t></w:t>
            </w:r>
            <w:r w:rsidRPr="00746AE1">
              <w:rPr>
                <w:sz w:val="20"/>
                <w:szCs w:val="20"/>
              </w:rPr>
              <w:t>Çevrelerinde yöresel olarak oynanan halk oyunları örnekleri CD, DVD, kaset vb. araçlardan yararlanılarak öğrencilere izletilir. Halk oyunlarının müziklerini dinledikleri diğer müzik türlerinden ayırt edebilmelerine yönelik etkinlik ve dinletiler düzenlenir. Düzeylerine uygun olan halk oyunlarını oynamaları sağlanır.</w:t>
            </w:r>
          </w:p>
          <w:p w:rsidR="00DB6CAB" w:rsidRPr="00746AE1" w:rsidRDefault="00DB6CAB" w:rsidP="001F2EA5">
            <w:pPr>
              <w:rPr>
                <w:sz w:val="20"/>
                <w:szCs w:val="20"/>
              </w:rPr>
            </w:pPr>
            <w:r w:rsidRPr="006B5046">
              <w:br/>
            </w:r>
          </w:p>
        </w:tc>
        <w:tc>
          <w:tcPr>
            <w:tcW w:w="882" w:type="pct"/>
            <w:vMerge w:val="restart"/>
            <w:shd w:val="clear" w:color="auto" w:fill="auto"/>
          </w:tcPr>
          <w:p w:rsidR="00DB6CAB" w:rsidRPr="006B5046" w:rsidRDefault="00DB6CAB" w:rsidP="001F2EA5">
            <w:pPr>
              <w:shd w:val="clear" w:color="auto" w:fill="FFFFFF"/>
              <w:spacing w:line="216" w:lineRule="atLeast"/>
              <w:jc w:val="both"/>
            </w:pPr>
            <w:r w:rsidRPr="006B5046">
              <w:rPr>
                <w:rFonts w:ascii="Goodfish" w:hAnsi="Goodfish"/>
                <w:b/>
                <w:bCs/>
                <w:spacing w:val="1"/>
                <w:sz w:val="20"/>
                <w:szCs w:val="20"/>
              </w:rPr>
              <w:t> </w:t>
            </w:r>
          </w:p>
          <w:p w:rsidR="00DB6CAB" w:rsidRPr="006B5046" w:rsidRDefault="00DB6CAB" w:rsidP="001F2EA5">
            <w:pPr>
              <w:shd w:val="clear" w:color="auto" w:fill="FFFFFF"/>
              <w:spacing w:line="216" w:lineRule="atLeast"/>
              <w:ind w:left="5" w:hanging="5"/>
              <w:jc w:val="both"/>
            </w:pPr>
          </w:p>
        </w:tc>
        <w:tc>
          <w:tcPr>
            <w:tcW w:w="718" w:type="pct"/>
            <w:vMerge w:val="restart"/>
            <w:shd w:val="clear" w:color="auto" w:fill="auto"/>
            <w:vAlign w:val="center"/>
          </w:tcPr>
          <w:p w:rsidR="00DB6CAB" w:rsidRDefault="00DB6CAB" w:rsidP="001F2EA5">
            <w:pPr>
              <w:rPr>
                <w:sz w:val="20"/>
                <w:szCs w:val="20"/>
              </w:rPr>
            </w:pPr>
            <w:r w:rsidRPr="00746AE1">
              <w:rPr>
                <w:sz w:val="20"/>
                <w:szCs w:val="20"/>
              </w:rPr>
              <w:t xml:space="preserve">Farklı halk oyunlarına ait görüntülü CD’ler, </w:t>
            </w:r>
            <w:r>
              <w:rPr>
                <w:sz w:val="20"/>
                <w:szCs w:val="20"/>
              </w:rPr>
              <w:t>h</w:t>
            </w:r>
            <w:r w:rsidRPr="00746AE1">
              <w:rPr>
                <w:sz w:val="20"/>
                <w:szCs w:val="20"/>
              </w:rPr>
              <w:t>alk oyunları müziklerinin olduğu CD’ler ve “</w:t>
            </w:r>
            <w:proofErr w:type="spellStart"/>
            <w:r w:rsidRPr="00746AE1">
              <w:rPr>
                <w:sz w:val="20"/>
                <w:szCs w:val="20"/>
              </w:rPr>
              <w:t>Atabarı</w:t>
            </w:r>
            <w:proofErr w:type="spellEnd"/>
            <w:r w:rsidRPr="00746AE1">
              <w:rPr>
                <w:sz w:val="20"/>
                <w:szCs w:val="20"/>
              </w:rPr>
              <w:t>” türküsünün notası</w:t>
            </w:r>
          </w:p>
          <w:p w:rsidR="00DB6CAB" w:rsidRDefault="00DB6CAB" w:rsidP="001F2EA5">
            <w:pPr>
              <w:rPr>
                <w:sz w:val="20"/>
                <w:szCs w:val="20"/>
              </w:rPr>
            </w:pPr>
          </w:p>
          <w:p w:rsidR="00DB6CAB" w:rsidRPr="00D92863" w:rsidRDefault="00DB6CAB" w:rsidP="001F2EA5">
            <w:pPr>
              <w:rPr>
                <w:sz w:val="20"/>
                <w:szCs w:val="20"/>
              </w:rPr>
            </w:pPr>
            <w:r w:rsidRPr="00D92863">
              <w:rPr>
                <w:sz w:val="20"/>
                <w:szCs w:val="20"/>
              </w:rPr>
              <w:t xml:space="preserve">Anlatım, </w:t>
            </w:r>
          </w:p>
          <w:p w:rsidR="00DB6CAB" w:rsidRPr="00D92863" w:rsidRDefault="00DB6CAB" w:rsidP="001F2EA5">
            <w:pPr>
              <w:rPr>
                <w:sz w:val="20"/>
                <w:szCs w:val="20"/>
              </w:rPr>
            </w:pPr>
            <w:r w:rsidRPr="00D92863">
              <w:rPr>
                <w:sz w:val="20"/>
                <w:szCs w:val="20"/>
              </w:rPr>
              <w:t xml:space="preserve">Tartışma, </w:t>
            </w:r>
          </w:p>
          <w:p w:rsidR="00DB6CAB" w:rsidRPr="00D92863" w:rsidRDefault="00DB6CAB" w:rsidP="001F2EA5">
            <w:pPr>
              <w:rPr>
                <w:sz w:val="20"/>
                <w:szCs w:val="20"/>
              </w:rPr>
            </w:pPr>
            <w:r w:rsidRPr="00D92863">
              <w:rPr>
                <w:sz w:val="20"/>
                <w:szCs w:val="20"/>
              </w:rPr>
              <w:t xml:space="preserve">Soru/cevap, </w:t>
            </w:r>
          </w:p>
          <w:p w:rsidR="00DB6CAB" w:rsidRPr="00D92863" w:rsidRDefault="00DB6CAB" w:rsidP="001F2EA5">
            <w:pPr>
              <w:rPr>
                <w:sz w:val="20"/>
                <w:szCs w:val="20"/>
              </w:rPr>
            </w:pPr>
            <w:r w:rsidRPr="00D92863">
              <w:rPr>
                <w:sz w:val="20"/>
                <w:szCs w:val="20"/>
              </w:rPr>
              <w:t xml:space="preserve">Araştırma/inceleme, Oyunlaştırma, </w:t>
            </w:r>
          </w:p>
          <w:p w:rsidR="00DB6CAB" w:rsidRPr="00D92863" w:rsidRDefault="00DB6CAB" w:rsidP="001F2EA5">
            <w:pPr>
              <w:rPr>
                <w:sz w:val="20"/>
                <w:szCs w:val="20"/>
              </w:rPr>
            </w:pPr>
            <w:r w:rsidRPr="00D92863">
              <w:rPr>
                <w:sz w:val="20"/>
                <w:szCs w:val="20"/>
              </w:rPr>
              <w:t>Gösterip yaptırma,</w:t>
            </w:r>
          </w:p>
        </w:tc>
        <w:tc>
          <w:tcPr>
            <w:tcW w:w="628" w:type="pct"/>
            <w:vMerge w:val="restart"/>
            <w:shd w:val="clear" w:color="auto" w:fill="auto"/>
            <w:vAlign w:val="center"/>
          </w:tcPr>
          <w:p w:rsidR="00DB6CAB" w:rsidRPr="00793B73" w:rsidRDefault="00DB6CAB" w:rsidP="00C45AEF">
            <w:pPr>
              <w:rPr>
                <w:sz w:val="20"/>
                <w:szCs w:val="20"/>
              </w:rPr>
            </w:pPr>
            <w:r w:rsidRPr="00793B73">
              <w:rPr>
                <w:sz w:val="20"/>
                <w:szCs w:val="20"/>
              </w:rPr>
              <w:t xml:space="preserve">Kazanımlar canlandırma, sergileme, ritim tutma, görselleştirme, sözlü ve yazılı anlatım etkinlikleri ile gözlem ölçekleri, çalışma yaprakları (eşleştirme, resimleme-boyama, boşluk doldurma, resimden bulma, doğru-yanlış vb.) öğrenci ürün dosyası </w:t>
            </w:r>
            <w:proofErr w:type="gramStart"/>
            <w:r w:rsidRPr="00793B73">
              <w:rPr>
                <w:sz w:val="20"/>
                <w:szCs w:val="20"/>
              </w:rPr>
              <w:t>vb</w:t>
            </w:r>
            <w:proofErr w:type="gramEnd"/>
            <w:r w:rsidRPr="00793B73">
              <w:rPr>
                <w:sz w:val="20"/>
                <w:szCs w:val="20"/>
              </w:rPr>
              <w:t xml:space="preserve"> kullanılarak değerlendirilebilir.</w:t>
            </w:r>
          </w:p>
          <w:p w:rsidR="00DB6CAB" w:rsidRPr="0014332B" w:rsidRDefault="00DB6CAB" w:rsidP="008D7970"/>
        </w:tc>
      </w:tr>
      <w:tr w:rsidR="00DB6CAB" w:rsidRPr="00793B73" w:rsidTr="00DB6CAB">
        <w:trPr>
          <w:cantSplit/>
          <w:trHeight w:val="1837"/>
        </w:trPr>
        <w:tc>
          <w:tcPr>
            <w:tcW w:w="175" w:type="pct"/>
            <w:vMerge/>
            <w:shd w:val="clear" w:color="auto" w:fill="auto"/>
            <w:textDirection w:val="btLr"/>
          </w:tcPr>
          <w:p w:rsidR="00DB6CAB" w:rsidRDefault="00DB6CAB" w:rsidP="00735D06">
            <w:pPr>
              <w:tabs>
                <w:tab w:val="left" w:pos="1170"/>
              </w:tabs>
              <w:ind w:left="113" w:right="113"/>
              <w:jc w:val="center"/>
              <w:rPr>
                <w:b/>
              </w:rPr>
            </w:pPr>
          </w:p>
        </w:tc>
        <w:tc>
          <w:tcPr>
            <w:tcW w:w="175" w:type="pct"/>
            <w:textDirection w:val="btLr"/>
          </w:tcPr>
          <w:p w:rsidR="00DB6CAB" w:rsidRPr="00735D06" w:rsidRDefault="00DB6CAB" w:rsidP="00DB6CAB">
            <w:pPr>
              <w:tabs>
                <w:tab w:val="left" w:pos="1170"/>
              </w:tabs>
              <w:ind w:left="113" w:right="113"/>
              <w:rPr>
                <w:b/>
              </w:rPr>
            </w:pPr>
            <w:r>
              <w:rPr>
                <w:b/>
              </w:rPr>
              <w:t>20.HAFTA</w:t>
            </w:r>
          </w:p>
        </w:tc>
        <w:tc>
          <w:tcPr>
            <w:tcW w:w="142" w:type="pct"/>
            <w:vMerge/>
            <w:shd w:val="clear" w:color="auto" w:fill="auto"/>
          </w:tcPr>
          <w:p w:rsidR="00DB6CAB" w:rsidRPr="00735D06" w:rsidRDefault="00DB6CAB" w:rsidP="00793B73">
            <w:pPr>
              <w:tabs>
                <w:tab w:val="left" w:pos="1170"/>
              </w:tabs>
              <w:rPr>
                <w:b/>
              </w:rPr>
            </w:pPr>
          </w:p>
        </w:tc>
        <w:tc>
          <w:tcPr>
            <w:tcW w:w="181" w:type="pct"/>
            <w:vMerge/>
            <w:shd w:val="clear" w:color="auto" w:fill="auto"/>
            <w:textDirection w:val="btLr"/>
          </w:tcPr>
          <w:p w:rsidR="00DB6CAB" w:rsidRPr="006E1E9E" w:rsidRDefault="00DB6CAB" w:rsidP="001F2EA5">
            <w:pPr>
              <w:tabs>
                <w:tab w:val="left" w:pos="1170"/>
              </w:tabs>
              <w:ind w:left="113" w:right="113"/>
              <w:jc w:val="center"/>
              <w:rPr>
                <w:b/>
                <w:sz w:val="20"/>
                <w:szCs w:val="20"/>
              </w:rPr>
            </w:pPr>
          </w:p>
        </w:tc>
        <w:tc>
          <w:tcPr>
            <w:tcW w:w="159" w:type="pct"/>
            <w:vMerge/>
            <w:shd w:val="clear" w:color="auto" w:fill="auto"/>
            <w:textDirection w:val="btLr"/>
          </w:tcPr>
          <w:p w:rsidR="00DB6CAB" w:rsidRPr="006B5046" w:rsidRDefault="00DB6CAB" w:rsidP="001F2EA5">
            <w:pPr>
              <w:tabs>
                <w:tab w:val="left" w:pos="1170"/>
              </w:tabs>
              <w:ind w:left="113" w:right="113"/>
              <w:jc w:val="center"/>
              <w:rPr>
                <w:b/>
                <w:bCs/>
                <w:sz w:val="20"/>
                <w:szCs w:val="20"/>
              </w:rPr>
            </w:pPr>
          </w:p>
        </w:tc>
        <w:tc>
          <w:tcPr>
            <w:tcW w:w="465" w:type="pct"/>
            <w:vMerge/>
            <w:shd w:val="clear" w:color="auto" w:fill="auto"/>
            <w:vAlign w:val="center"/>
          </w:tcPr>
          <w:p w:rsidR="00DB6CAB" w:rsidRPr="006B5046" w:rsidRDefault="00DB6CAB" w:rsidP="001F2EA5"/>
        </w:tc>
        <w:tc>
          <w:tcPr>
            <w:tcW w:w="1476" w:type="pct"/>
            <w:vMerge/>
            <w:shd w:val="clear" w:color="auto" w:fill="auto"/>
            <w:vAlign w:val="center"/>
          </w:tcPr>
          <w:p w:rsidR="00DB6CAB" w:rsidRPr="006B5046" w:rsidRDefault="00DB6CAB" w:rsidP="001F2EA5">
            <w:pPr>
              <w:shd w:val="clear" w:color="auto" w:fill="FFFFFF"/>
              <w:spacing w:line="216" w:lineRule="atLeast"/>
              <w:ind w:left="5" w:hanging="5"/>
              <w:jc w:val="both"/>
            </w:pPr>
          </w:p>
        </w:tc>
        <w:tc>
          <w:tcPr>
            <w:tcW w:w="882" w:type="pct"/>
            <w:vMerge/>
            <w:shd w:val="clear" w:color="auto" w:fill="auto"/>
          </w:tcPr>
          <w:p w:rsidR="00DB6CAB" w:rsidRPr="006B5046" w:rsidRDefault="00DB6CAB" w:rsidP="001F2EA5">
            <w:pPr>
              <w:shd w:val="clear" w:color="auto" w:fill="FFFFFF"/>
              <w:spacing w:line="216" w:lineRule="atLeast"/>
              <w:jc w:val="both"/>
              <w:rPr>
                <w:rFonts w:ascii="Goodfish" w:hAnsi="Goodfish"/>
                <w:b/>
                <w:bCs/>
                <w:spacing w:val="1"/>
                <w:sz w:val="20"/>
                <w:szCs w:val="20"/>
              </w:rPr>
            </w:pPr>
          </w:p>
        </w:tc>
        <w:tc>
          <w:tcPr>
            <w:tcW w:w="718" w:type="pct"/>
            <w:vMerge/>
            <w:shd w:val="clear" w:color="auto" w:fill="auto"/>
            <w:vAlign w:val="center"/>
          </w:tcPr>
          <w:p w:rsidR="00DB6CAB" w:rsidRPr="00746AE1" w:rsidRDefault="00DB6CAB" w:rsidP="001F2EA5">
            <w:pPr>
              <w:rPr>
                <w:sz w:val="20"/>
                <w:szCs w:val="20"/>
              </w:rPr>
            </w:pPr>
          </w:p>
        </w:tc>
        <w:tc>
          <w:tcPr>
            <w:tcW w:w="628" w:type="pct"/>
            <w:vMerge/>
            <w:shd w:val="clear" w:color="auto" w:fill="auto"/>
            <w:vAlign w:val="center"/>
          </w:tcPr>
          <w:p w:rsidR="00DB6CAB" w:rsidRPr="00793B73" w:rsidRDefault="00DB6CAB" w:rsidP="00C45AEF">
            <w:pPr>
              <w:rPr>
                <w:sz w:val="20"/>
                <w:szCs w:val="20"/>
              </w:rPr>
            </w:pPr>
          </w:p>
        </w:tc>
      </w:tr>
      <w:tr w:rsidR="00DB6CAB" w:rsidRPr="00793B73" w:rsidTr="00DB6CAB">
        <w:trPr>
          <w:cantSplit/>
          <w:trHeight w:val="1613"/>
        </w:trPr>
        <w:tc>
          <w:tcPr>
            <w:tcW w:w="175" w:type="pct"/>
            <w:vMerge w:val="restart"/>
            <w:shd w:val="clear" w:color="auto" w:fill="auto"/>
            <w:textDirection w:val="btLr"/>
          </w:tcPr>
          <w:p w:rsidR="00DB6CAB" w:rsidRPr="00735D06" w:rsidRDefault="00932802" w:rsidP="00932802">
            <w:pPr>
              <w:tabs>
                <w:tab w:val="left" w:pos="1170"/>
              </w:tabs>
              <w:ind w:left="113" w:right="113"/>
              <w:jc w:val="center"/>
              <w:rPr>
                <w:b/>
              </w:rPr>
            </w:pPr>
            <w:r>
              <w:rPr>
                <w:b/>
              </w:rPr>
              <w:t>19</w:t>
            </w:r>
            <w:r w:rsidR="00DB6CAB" w:rsidRPr="00735D06">
              <w:rPr>
                <w:b/>
              </w:rPr>
              <w:t xml:space="preserve"> ŞUBAT-</w:t>
            </w:r>
            <w:r w:rsidR="00DB6CAB">
              <w:rPr>
                <w:b/>
              </w:rPr>
              <w:t>0</w:t>
            </w:r>
            <w:r>
              <w:rPr>
                <w:b/>
              </w:rPr>
              <w:t>2</w:t>
            </w:r>
            <w:r w:rsidR="00DB6CAB">
              <w:rPr>
                <w:b/>
              </w:rPr>
              <w:t xml:space="preserve"> </w:t>
            </w:r>
            <w:r w:rsidR="00DB6CAB" w:rsidRPr="00735D06">
              <w:rPr>
                <w:b/>
              </w:rPr>
              <w:t>MART</w:t>
            </w:r>
          </w:p>
        </w:tc>
        <w:tc>
          <w:tcPr>
            <w:tcW w:w="175" w:type="pct"/>
            <w:textDirection w:val="btLr"/>
          </w:tcPr>
          <w:p w:rsidR="00DB6CAB" w:rsidRPr="00735D06" w:rsidRDefault="00314A96" w:rsidP="00DB6CAB">
            <w:pPr>
              <w:ind w:left="113" w:right="113"/>
              <w:rPr>
                <w:b/>
              </w:rPr>
            </w:pPr>
            <w:r>
              <w:rPr>
                <w:b/>
              </w:rPr>
              <w:t>21.HAFTA</w:t>
            </w:r>
          </w:p>
        </w:tc>
        <w:tc>
          <w:tcPr>
            <w:tcW w:w="142" w:type="pct"/>
            <w:vMerge w:val="restart"/>
            <w:shd w:val="clear" w:color="auto" w:fill="auto"/>
          </w:tcPr>
          <w:p w:rsidR="00DB6CAB" w:rsidRPr="00735D06" w:rsidRDefault="00DB6CAB" w:rsidP="008D7970">
            <w:pPr>
              <w:rPr>
                <w:b/>
              </w:rPr>
            </w:pPr>
          </w:p>
          <w:p w:rsidR="00DB6CAB" w:rsidRPr="00735D06" w:rsidRDefault="00DB6CAB" w:rsidP="007611EE">
            <w:pPr>
              <w:rPr>
                <w:b/>
              </w:rPr>
            </w:pPr>
          </w:p>
          <w:p w:rsidR="00DB6CAB" w:rsidRPr="00735D06" w:rsidRDefault="00DB6CAB" w:rsidP="007611EE">
            <w:pPr>
              <w:rPr>
                <w:b/>
              </w:rPr>
            </w:pPr>
          </w:p>
          <w:p w:rsidR="00DB6CAB" w:rsidRPr="00735D06" w:rsidRDefault="00DB6CAB" w:rsidP="007611EE">
            <w:pPr>
              <w:rPr>
                <w:b/>
              </w:rPr>
            </w:pPr>
          </w:p>
          <w:p w:rsidR="00DB6CAB" w:rsidRPr="00735D06" w:rsidRDefault="00DB6CAB" w:rsidP="008D7970">
            <w:pPr>
              <w:rPr>
                <w:b/>
              </w:rPr>
            </w:pPr>
          </w:p>
          <w:p w:rsidR="00DB6CAB" w:rsidRPr="00735D06" w:rsidRDefault="00DB6CAB" w:rsidP="007611EE">
            <w:pPr>
              <w:rPr>
                <w:b/>
              </w:rPr>
            </w:pPr>
          </w:p>
          <w:p w:rsidR="00DB6CAB" w:rsidRPr="00735D06" w:rsidRDefault="00DB6CAB" w:rsidP="007611EE">
            <w:pPr>
              <w:rPr>
                <w:b/>
              </w:rPr>
            </w:pPr>
          </w:p>
          <w:p w:rsidR="00DB6CAB" w:rsidRPr="00735D06" w:rsidRDefault="00DB6CAB" w:rsidP="007611EE">
            <w:pPr>
              <w:rPr>
                <w:b/>
              </w:rPr>
            </w:pPr>
            <w:r>
              <w:rPr>
                <w:b/>
              </w:rPr>
              <w:t>2</w:t>
            </w:r>
          </w:p>
        </w:tc>
        <w:tc>
          <w:tcPr>
            <w:tcW w:w="181" w:type="pct"/>
            <w:vMerge w:val="restart"/>
            <w:shd w:val="clear" w:color="auto" w:fill="auto"/>
            <w:textDirection w:val="btLr"/>
          </w:tcPr>
          <w:p w:rsidR="00DB6CAB" w:rsidRPr="00D92863" w:rsidRDefault="00DB6CAB" w:rsidP="001F2EA5">
            <w:pPr>
              <w:tabs>
                <w:tab w:val="left" w:pos="1170"/>
              </w:tabs>
              <w:ind w:left="113" w:right="113"/>
              <w:jc w:val="center"/>
              <w:rPr>
                <w:b/>
                <w:sz w:val="16"/>
                <w:szCs w:val="16"/>
              </w:rPr>
            </w:pPr>
            <w:r w:rsidRPr="008530CB">
              <w:rPr>
                <w:b/>
                <w:sz w:val="18"/>
                <w:szCs w:val="18"/>
              </w:rPr>
              <w:t>MÜZİKSEL ALGI VE BİLGİLENME</w:t>
            </w:r>
          </w:p>
        </w:tc>
        <w:tc>
          <w:tcPr>
            <w:tcW w:w="159" w:type="pct"/>
            <w:vMerge w:val="restart"/>
            <w:shd w:val="clear" w:color="auto" w:fill="auto"/>
            <w:textDirection w:val="btLr"/>
          </w:tcPr>
          <w:p w:rsidR="00DB6CAB" w:rsidRPr="00D92863" w:rsidRDefault="00DB6CAB" w:rsidP="001F2EA5">
            <w:pPr>
              <w:tabs>
                <w:tab w:val="left" w:pos="1170"/>
              </w:tabs>
              <w:ind w:left="113" w:right="113"/>
              <w:jc w:val="center"/>
              <w:rPr>
                <w:b/>
                <w:bCs/>
                <w:iCs/>
                <w:sz w:val="16"/>
                <w:szCs w:val="16"/>
              </w:rPr>
            </w:pPr>
            <w:r w:rsidRPr="002F3221">
              <w:rPr>
                <w:b/>
                <w:bCs/>
                <w:sz w:val="20"/>
                <w:szCs w:val="20"/>
              </w:rPr>
              <w:t xml:space="preserve">MÜZİK, SÖZ </w:t>
            </w:r>
            <w:r w:rsidRPr="00947B7E">
              <w:rPr>
                <w:b/>
                <w:bCs/>
                <w:color w:val="000000"/>
                <w:sz w:val="20"/>
                <w:szCs w:val="20"/>
              </w:rPr>
              <w:t>VE</w:t>
            </w:r>
            <w:r w:rsidRPr="002F3221">
              <w:rPr>
                <w:b/>
                <w:bCs/>
                <w:sz w:val="20"/>
                <w:szCs w:val="20"/>
              </w:rPr>
              <w:t xml:space="preserve"> HAREKET</w:t>
            </w:r>
          </w:p>
        </w:tc>
        <w:tc>
          <w:tcPr>
            <w:tcW w:w="465" w:type="pct"/>
            <w:vMerge w:val="restart"/>
            <w:shd w:val="clear" w:color="auto" w:fill="auto"/>
            <w:vAlign w:val="center"/>
          </w:tcPr>
          <w:p w:rsidR="00DB6CAB" w:rsidRPr="002F3221" w:rsidRDefault="00DB6CAB" w:rsidP="001F2EA5">
            <w:r w:rsidRPr="002F3221">
              <w:t> </w:t>
            </w:r>
            <w:r w:rsidRPr="00947B7E">
              <w:rPr>
                <w:b/>
                <w:sz w:val="20"/>
                <w:szCs w:val="20"/>
              </w:rPr>
              <w:t>B.5.</w:t>
            </w:r>
            <w:r w:rsidRPr="00947B7E">
              <w:rPr>
                <w:sz w:val="20"/>
                <w:szCs w:val="20"/>
              </w:rPr>
              <w:t xml:space="preserve"> Müziklerdeki aynı ve farklı söz kümelerini harekete dönüştürür.</w:t>
            </w:r>
            <w:r w:rsidRPr="002F3221">
              <w:br/>
            </w:r>
          </w:p>
        </w:tc>
        <w:tc>
          <w:tcPr>
            <w:tcW w:w="1476" w:type="pct"/>
            <w:vMerge w:val="restart"/>
            <w:shd w:val="clear" w:color="auto" w:fill="auto"/>
            <w:vAlign w:val="center"/>
          </w:tcPr>
          <w:p w:rsidR="00DB6CAB" w:rsidRPr="00947B7E" w:rsidRDefault="00DB6CAB" w:rsidP="001F2EA5">
            <w:pPr>
              <w:rPr>
                <w:sz w:val="20"/>
                <w:szCs w:val="20"/>
              </w:rPr>
            </w:pPr>
            <w:r w:rsidRPr="002F3221">
              <w:t> </w:t>
            </w:r>
            <w:r w:rsidRPr="006B5046">
              <w:rPr>
                <w:rFonts w:ascii="Webdings" w:hAnsi="Webdings"/>
                <w:sz w:val="20"/>
                <w:szCs w:val="20"/>
              </w:rPr>
              <w:t></w:t>
            </w:r>
            <w:r w:rsidRPr="00947B7E">
              <w:rPr>
                <w:sz w:val="20"/>
                <w:szCs w:val="20"/>
              </w:rPr>
              <w:t>Öğrencilerin seviyesine uygun şarkılarda yer alan, aynı ve farklı söz kümelerine dikkat çekilir ve bu söz kümelerine uygun hareket oluşturmaları istenir. Söz kümelerine hareket oluştururken, tekrar eden sözlere aynı, değişen sözlere ise farklı hareket biçimleri oluşturmaları beklenir.</w:t>
            </w:r>
            <w:r w:rsidRPr="002F3221">
              <w:br/>
            </w:r>
          </w:p>
        </w:tc>
        <w:tc>
          <w:tcPr>
            <w:tcW w:w="882" w:type="pct"/>
            <w:vMerge w:val="restart"/>
            <w:shd w:val="clear" w:color="auto" w:fill="auto"/>
            <w:vAlign w:val="center"/>
          </w:tcPr>
          <w:p w:rsidR="00DB6CAB" w:rsidRPr="00947B7E" w:rsidRDefault="00DB6CAB" w:rsidP="001F2EA5">
            <w:pPr>
              <w:rPr>
                <w:sz w:val="20"/>
                <w:szCs w:val="20"/>
              </w:rPr>
            </w:pPr>
            <w:r w:rsidRPr="00947B7E">
              <w:rPr>
                <w:b/>
                <w:sz w:val="20"/>
                <w:szCs w:val="20"/>
              </w:rPr>
              <w:t xml:space="preserve">B.5. Kazanımı ile İlgili Açıklama: </w:t>
            </w:r>
          </w:p>
          <w:p w:rsidR="00DB6CAB" w:rsidRPr="002F3221" w:rsidRDefault="00DB6CAB" w:rsidP="001F2EA5">
            <w:proofErr w:type="gramStart"/>
            <w:r w:rsidRPr="009F3AEB">
              <w:rPr>
                <w:b/>
                <w:sz w:val="18"/>
                <w:szCs w:val="18"/>
              </w:rPr>
              <w:t>[!] :</w:t>
            </w:r>
            <w:proofErr w:type="gramEnd"/>
            <w:r w:rsidRPr="00947B7E">
              <w:rPr>
                <w:sz w:val="20"/>
                <w:szCs w:val="20"/>
              </w:rPr>
              <w:t xml:space="preserve"> Çalışmalar seviyeye uygun şarkı ve türkü örnekleri ile yapılmalıdır.</w:t>
            </w:r>
          </w:p>
          <w:p w:rsidR="00DB6CAB" w:rsidRDefault="00DB6CAB" w:rsidP="001F2EA5">
            <w:pPr>
              <w:tabs>
                <w:tab w:val="num" w:pos="0"/>
                <w:tab w:val="left" w:pos="72"/>
                <w:tab w:val="left" w:pos="252"/>
              </w:tabs>
              <w:ind w:right="113"/>
              <w:rPr>
                <w:b/>
                <w:sz w:val="20"/>
                <w:szCs w:val="20"/>
              </w:rPr>
            </w:pPr>
          </w:p>
          <w:p w:rsidR="00DB6CAB" w:rsidRDefault="00DB6CAB" w:rsidP="001F2EA5">
            <w:pPr>
              <w:tabs>
                <w:tab w:val="num" w:pos="0"/>
                <w:tab w:val="left" w:pos="72"/>
                <w:tab w:val="left" w:pos="252"/>
              </w:tabs>
              <w:ind w:right="113"/>
              <w:rPr>
                <w:b/>
                <w:sz w:val="20"/>
                <w:szCs w:val="20"/>
              </w:rPr>
            </w:pPr>
          </w:p>
          <w:p w:rsidR="00DB6CAB" w:rsidRDefault="00DB6CAB" w:rsidP="001F2EA5">
            <w:pPr>
              <w:tabs>
                <w:tab w:val="num" w:pos="0"/>
                <w:tab w:val="left" w:pos="72"/>
                <w:tab w:val="left" w:pos="252"/>
              </w:tabs>
              <w:ind w:right="113"/>
              <w:rPr>
                <w:b/>
                <w:sz w:val="20"/>
                <w:szCs w:val="20"/>
              </w:rPr>
            </w:pPr>
          </w:p>
          <w:p w:rsidR="00DB6CAB" w:rsidRDefault="00DB6CAB" w:rsidP="001F2EA5">
            <w:pPr>
              <w:tabs>
                <w:tab w:val="num" w:pos="0"/>
                <w:tab w:val="left" w:pos="72"/>
                <w:tab w:val="left" w:pos="252"/>
              </w:tabs>
              <w:ind w:right="113"/>
              <w:rPr>
                <w:b/>
                <w:sz w:val="20"/>
                <w:szCs w:val="20"/>
              </w:rPr>
            </w:pPr>
          </w:p>
          <w:p w:rsidR="00DB6CAB" w:rsidRDefault="00DB6CAB" w:rsidP="001F2EA5">
            <w:pPr>
              <w:tabs>
                <w:tab w:val="num" w:pos="0"/>
                <w:tab w:val="left" w:pos="72"/>
                <w:tab w:val="left" w:pos="252"/>
              </w:tabs>
              <w:ind w:right="113"/>
              <w:rPr>
                <w:b/>
                <w:sz w:val="20"/>
                <w:szCs w:val="20"/>
              </w:rPr>
            </w:pPr>
          </w:p>
          <w:p w:rsidR="00DB6CAB" w:rsidRPr="002F3221" w:rsidRDefault="00DB6CAB" w:rsidP="000E3272">
            <w:pPr>
              <w:tabs>
                <w:tab w:val="num" w:pos="0"/>
                <w:tab w:val="left" w:pos="72"/>
                <w:tab w:val="left" w:pos="252"/>
              </w:tabs>
              <w:ind w:right="113"/>
            </w:pPr>
          </w:p>
        </w:tc>
        <w:tc>
          <w:tcPr>
            <w:tcW w:w="718" w:type="pct"/>
            <w:vMerge w:val="restart"/>
            <w:shd w:val="clear" w:color="auto" w:fill="auto"/>
            <w:vAlign w:val="center"/>
          </w:tcPr>
          <w:p w:rsidR="00DB6CAB" w:rsidRDefault="00DB6CAB" w:rsidP="001F2EA5">
            <w:pPr>
              <w:rPr>
                <w:sz w:val="20"/>
                <w:szCs w:val="20"/>
              </w:rPr>
            </w:pPr>
            <w:r w:rsidRPr="00947B7E">
              <w:rPr>
                <w:sz w:val="20"/>
                <w:szCs w:val="20"/>
              </w:rPr>
              <w:t>“Ceviz Adam” tekerlemesinin notası</w:t>
            </w:r>
          </w:p>
          <w:p w:rsidR="00DB6CAB" w:rsidRDefault="00DB6CAB" w:rsidP="001F2EA5">
            <w:pPr>
              <w:rPr>
                <w:sz w:val="20"/>
                <w:szCs w:val="20"/>
              </w:rPr>
            </w:pPr>
          </w:p>
          <w:p w:rsidR="00DB6CAB" w:rsidRPr="00D92863" w:rsidRDefault="00DB6CAB" w:rsidP="001F2EA5">
            <w:pPr>
              <w:rPr>
                <w:sz w:val="20"/>
                <w:szCs w:val="20"/>
              </w:rPr>
            </w:pPr>
            <w:r w:rsidRPr="00D92863">
              <w:rPr>
                <w:sz w:val="20"/>
                <w:szCs w:val="20"/>
              </w:rPr>
              <w:t xml:space="preserve">Anlatım, </w:t>
            </w:r>
          </w:p>
          <w:p w:rsidR="00DB6CAB" w:rsidRPr="00D92863" w:rsidRDefault="00DB6CAB" w:rsidP="001F2EA5">
            <w:pPr>
              <w:rPr>
                <w:sz w:val="20"/>
                <w:szCs w:val="20"/>
              </w:rPr>
            </w:pPr>
            <w:r w:rsidRPr="00D92863">
              <w:rPr>
                <w:sz w:val="20"/>
                <w:szCs w:val="20"/>
              </w:rPr>
              <w:t xml:space="preserve">Tartışma, </w:t>
            </w:r>
          </w:p>
          <w:p w:rsidR="00DB6CAB" w:rsidRPr="00D92863" w:rsidRDefault="00DB6CAB" w:rsidP="001F2EA5">
            <w:pPr>
              <w:rPr>
                <w:sz w:val="20"/>
                <w:szCs w:val="20"/>
              </w:rPr>
            </w:pPr>
            <w:r w:rsidRPr="00D92863">
              <w:rPr>
                <w:sz w:val="20"/>
                <w:szCs w:val="20"/>
              </w:rPr>
              <w:t xml:space="preserve">Soru/cevap, </w:t>
            </w:r>
          </w:p>
          <w:p w:rsidR="00DB6CAB" w:rsidRPr="00D92863" w:rsidRDefault="00DB6CAB" w:rsidP="001F2EA5">
            <w:pPr>
              <w:rPr>
                <w:sz w:val="20"/>
                <w:szCs w:val="20"/>
              </w:rPr>
            </w:pPr>
            <w:r w:rsidRPr="00D92863">
              <w:rPr>
                <w:sz w:val="20"/>
                <w:szCs w:val="20"/>
              </w:rPr>
              <w:t xml:space="preserve">Araştırma/inceleme, Oyunlaştırma, </w:t>
            </w:r>
          </w:p>
          <w:p w:rsidR="00DB6CAB" w:rsidRDefault="00DB6CAB" w:rsidP="001F2EA5">
            <w:pPr>
              <w:rPr>
                <w:sz w:val="20"/>
                <w:szCs w:val="20"/>
              </w:rPr>
            </w:pPr>
            <w:r w:rsidRPr="00D92863">
              <w:rPr>
                <w:sz w:val="20"/>
                <w:szCs w:val="20"/>
              </w:rPr>
              <w:t>Gösterip yaptırma,</w:t>
            </w:r>
          </w:p>
          <w:p w:rsidR="00DB6CAB" w:rsidRPr="009B38AD" w:rsidRDefault="00DB6CAB" w:rsidP="001F2EA5">
            <w:pPr>
              <w:rPr>
                <w:sz w:val="20"/>
                <w:szCs w:val="20"/>
              </w:rPr>
            </w:pPr>
          </w:p>
          <w:p w:rsidR="00DB6CAB" w:rsidRPr="00D92863" w:rsidRDefault="00DB6CAB" w:rsidP="001F2EA5">
            <w:pPr>
              <w:rPr>
                <w:sz w:val="20"/>
                <w:szCs w:val="20"/>
              </w:rPr>
            </w:pPr>
          </w:p>
          <w:p w:rsidR="00DB6CAB" w:rsidRDefault="00DB6CAB" w:rsidP="001F2EA5">
            <w:pPr>
              <w:rPr>
                <w:sz w:val="20"/>
                <w:szCs w:val="20"/>
              </w:rPr>
            </w:pPr>
          </w:p>
          <w:p w:rsidR="00DB6CAB" w:rsidRDefault="00DB6CAB" w:rsidP="001F2EA5">
            <w:pPr>
              <w:rPr>
                <w:sz w:val="20"/>
                <w:szCs w:val="20"/>
              </w:rPr>
            </w:pPr>
          </w:p>
          <w:p w:rsidR="00DB6CAB" w:rsidRPr="00947B7E" w:rsidRDefault="00DB6CAB" w:rsidP="001F2EA5">
            <w:pPr>
              <w:rPr>
                <w:sz w:val="20"/>
                <w:szCs w:val="20"/>
              </w:rPr>
            </w:pPr>
          </w:p>
        </w:tc>
        <w:tc>
          <w:tcPr>
            <w:tcW w:w="628" w:type="pct"/>
            <w:vMerge/>
            <w:shd w:val="clear" w:color="auto" w:fill="auto"/>
          </w:tcPr>
          <w:p w:rsidR="00DB6CAB" w:rsidRPr="00793B73" w:rsidRDefault="00DB6CAB" w:rsidP="00793B73">
            <w:pPr>
              <w:jc w:val="both"/>
              <w:rPr>
                <w:b/>
                <w:bCs/>
                <w:color w:val="000000"/>
                <w:sz w:val="20"/>
                <w:szCs w:val="20"/>
              </w:rPr>
            </w:pPr>
          </w:p>
        </w:tc>
      </w:tr>
      <w:tr w:rsidR="00DB6CAB" w:rsidRPr="00793B73" w:rsidTr="00DB6CAB">
        <w:trPr>
          <w:cantSplit/>
          <w:trHeight w:val="1612"/>
        </w:trPr>
        <w:tc>
          <w:tcPr>
            <w:tcW w:w="175" w:type="pct"/>
            <w:vMerge/>
            <w:shd w:val="clear" w:color="auto" w:fill="auto"/>
            <w:textDirection w:val="btLr"/>
          </w:tcPr>
          <w:p w:rsidR="00DB6CAB" w:rsidRPr="00735D06" w:rsidRDefault="00DB6CAB" w:rsidP="006A7142">
            <w:pPr>
              <w:tabs>
                <w:tab w:val="left" w:pos="1170"/>
              </w:tabs>
              <w:ind w:left="113" w:right="113"/>
              <w:jc w:val="center"/>
              <w:rPr>
                <w:b/>
              </w:rPr>
            </w:pPr>
          </w:p>
        </w:tc>
        <w:tc>
          <w:tcPr>
            <w:tcW w:w="175" w:type="pct"/>
            <w:textDirection w:val="btLr"/>
          </w:tcPr>
          <w:p w:rsidR="00DB6CAB" w:rsidRPr="00735D06" w:rsidRDefault="00314A96" w:rsidP="00DB6CAB">
            <w:pPr>
              <w:ind w:left="113" w:right="113"/>
              <w:rPr>
                <w:b/>
              </w:rPr>
            </w:pPr>
            <w:r>
              <w:rPr>
                <w:b/>
              </w:rPr>
              <w:t>22.HAFTA</w:t>
            </w:r>
          </w:p>
        </w:tc>
        <w:tc>
          <w:tcPr>
            <w:tcW w:w="142" w:type="pct"/>
            <w:vMerge/>
            <w:shd w:val="clear" w:color="auto" w:fill="auto"/>
          </w:tcPr>
          <w:p w:rsidR="00DB6CAB" w:rsidRPr="00735D06" w:rsidRDefault="00DB6CAB" w:rsidP="008D7970">
            <w:pPr>
              <w:rPr>
                <w:b/>
              </w:rPr>
            </w:pPr>
          </w:p>
        </w:tc>
        <w:tc>
          <w:tcPr>
            <w:tcW w:w="181" w:type="pct"/>
            <w:vMerge/>
            <w:shd w:val="clear" w:color="auto" w:fill="auto"/>
            <w:textDirection w:val="btLr"/>
          </w:tcPr>
          <w:p w:rsidR="00DB6CAB" w:rsidRPr="008530CB" w:rsidRDefault="00DB6CAB" w:rsidP="001F2EA5">
            <w:pPr>
              <w:tabs>
                <w:tab w:val="left" w:pos="1170"/>
              </w:tabs>
              <w:ind w:left="113" w:right="113"/>
              <w:jc w:val="center"/>
              <w:rPr>
                <w:b/>
                <w:sz w:val="18"/>
                <w:szCs w:val="18"/>
              </w:rPr>
            </w:pPr>
          </w:p>
        </w:tc>
        <w:tc>
          <w:tcPr>
            <w:tcW w:w="159" w:type="pct"/>
            <w:vMerge/>
            <w:shd w:val="clear" w:color="auto" w:fill="auto"/>
            <w:textDirection w:val="btLr"/>
          </w:tcPr>
          <w:p w:rsidR="00DB6CAB" w:rsidRPr="002F3221" w:rsidRDefault="00DB6CAB" w:rsidP="001F2EA5">
            <w:pPr>
              <w:tabs>
                <w:tab w:val="left" w:pos="1170"/>
              </w:tabs>
              <w:ind w:left="113" w:right="113"/>
              <w:jc w:val="center"/>
              <w:rPr>
                <w:b/>
                <w:bCs/>
                <w:sz w:val="20"/>
                <w:szCs w:val="20"/>
              </w:rPr>
            </w:pPr>
          </w:p>
        </w:tc>
        <w:tc>
          <w:tcPr>
            <w:tcW w:w="465" w:type="pct"/>
            <w:vMerge/>
            <w:shd w:val="clear" w:color="auto" w:fill="auto"/>
            <w:vAlign w:val="center"/>
          </w:tcPr>
          <w:p w:rsidR="00DB6CAB" w:rsidRPr="002F3221" w:rsidRDefault="00DB6CAB" w:rsidP="001F2EA5"/>
        </w:tc>
        <w:tc>
          <w:tcPr>
            <w:tcW w:w="1476" w:type="pct"/>
            <w:vMerge/>
            <w:shd w:val="clear" w:color="auto" w:fill="auto"/>
            <w:vAlign w:val="center"/>
          </w:tcPr>
          <w:p w:rsidR="00DB6CAB" w:rsidRPr="002F3221" w:rsidRDefault="00DB6CAB" w:rsidP="001F2EA5"/>
        </w:tc>
        <w:tc>
          <w:tcPr>
            <w:tcW w:w="882" w:type="pct"/>
            <w:vMerge/>
            <w:shd w:val="clear" w:color="auto" w:fill="auto"/>
            <w:vAlign w:val="center"/>
          </w:tcPr>
          <w:p w:rsidR="00DB6CAB" w:rsidRPr="00947B7E" w:rsidRDefault="00DB6CAB" w:rsidP="001F2EA5">
            <w:pPr>
              <w:rPr>
                <w:b/>
                <w:sz w:val="20"/>
                <w:szCs w:val="20"/>
              </w:rPr>
            </w:pPr>
          </w:p>
        </w:tc>
        <w:tc>
          <w:tcPr>
            <w:tcW w:w="718" w:type="pct"/>
            <w:vMerge/>
            <w:shd w:val="clear" w:color="auto" w:fill="auto"/>
            <w:vAlign w:val="center"/>
          </w:tcPr>
          <w:p w:rsidR="00DB6CAB" w:rsidRPr="00947B7E" w:rsidRDefault="00DB6CAB" w:rsidP="001F2EA5">
            <w:pPr>
              <w:rPr>
                <w:sz w:val="20"/>
                <w:szCs w:val="20"/>
              </w:rPr>
            </w:pPr>
          </w:p>
        </w:tc>
        <w:tc>
          <w:tcPr>
            <w:tcW w:w="628" w:type="pct"/>
            <w:vMerge/>
            <w:shd w:val="clear" w:color="auto" w:fill="auto"/>
          </w:tcPr>
          <w:p w:rsidR="00DB6CAB" w:rsidRPr="00793B73" w:rsidRDefault="00DB6CAB" w:rsidP="00793B73">
            <w:pPr>
              <w:jc w:val="both"/>
              <w:rPr>
                <w:b/>
                <w:bCs/>
                <w:color w:val="000000"/>
                <w:sz w:val="20"/>
                <w:szCs w:val="20"/>
              </w:rPr>
            </w:pPr>
          </w:p>
        </w:tc>
      </w:tr>
    </w:tbl>
    <w:p w:rsidR="004E751C" w:rsidRDefault="004E751C" w:rsidP="0078251D">
      <w:pPr>
        <w:tabs>
          <w:tab w:val="left" w:pos="1170"/>
        </w:tabs>
        <w:rPr>
          <w:sz w:val="20"/>
          <w:szCs w:val="20"/>
        </w:rPr>
      </w:pPr>
    </w:p>
    <w:p w:rsidR="00441912" w:rsidRDefault="00441912" w:rsidP="0078251D">
      <w:pPr>
        <w:tabs>
          <w:tab w:val="left" w:pos="1170"/>
        </w:tabs>
        <w:rPr>
          <w:sz w:val="20"/>
          <w:szCs w:val="20"/>
        </w:rPr>
      </w:pPr>
    </w:p>
    <w:p w:rsidR="00441912" w:rsidRDefault="00441912" w:rsidP="0078251D">
      <w:pPr>
        <w:tabs>
          <w:tab w:val="left" w:pos="1170"/>
        </w:tabs>
        <w:rPr>
          <w:sz w:val="20"/>
          <w:szCs w:val="20"/>
        </w:rPr>
      </w:pPr>
    </w:p>
    <w:p w:rsidR="00441912" w:rsidRDefault="00441912" w:rsidP="0078251D">
      <w:pPr>
        <w:tabs>
          <w:tab w:val="left" w:pos="1170"/>
        </w:tabs>
        <w:rPr>
          <w:sz w:val="20"/>
          <w:szCs w:val="20"/>
        </w:rPr>
      </w:pPr>
    </w:p>
    <w:p w:rsidR="00441912" w:rsidRDefault="00441912" w:rsidP="0078251D">
      <w:pPr>
        <w:tabs>
          <w:tab w:val="left" w:pos="1170"/>
        </w:tabs>
        <w:rPr>
          <w:sz w:val="20"/>
          <w:szCs w:val="20"/>
        </w:rPr>
      </w:pPr>
    </w:p>
    <w:p w:rsidR="00C45AEF" w:rsidRDefault="00C45AEF" w:rsidP="0078251D">
      <w:pPr>
        <w:tabs>
          <w:tab w:val="left" w:pos="1170"/>
        </w:tabs>
        <w:rPr>
          <w:sz w:val="20"/>
          <w:szCs w:val="20"/>
        </w:rPr>
      </w:pPr>
    </w:p>
    <w:p w:rsidR="00763BA3" w:rsidRDefault="00763BA3" w:rsidP="0078251D">
      <w:pPr>
        <w:tabs>
          <w:tab w:val="left" w:pos="1170"/>
        </w:tabs>
        <w:rPr>
          <w:sz w:val="20"/>
          <w:szCs w:val="20"/>
        </w:rPr>
      </w:pPr>
    </w:p>
    <w:p w:rsidR="00107767" w:rsidRDefault="00107767" w:rsidP="004B5603">
      <w:pPr>
        <w:rPr>
          <w:sz w:val="20"/>
          <w:szCs w:val="20"/>
        </w:rPr>
      </w:pPr>
    </w:p>
    <w:tbl>
      <w:tblPr>
        <w:tblW w:w="5089" w:type="pct"/>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0"/>
        <w:gridCol w:w="446"/>
        <w:gridCol w:w="446"/>
        <w:gridCol w:w="643"/>
        <w:gridCol w:w="579"/>
        <w:gridCol w:w="1635"/>
        <w:gridCol w:w="3146"/>
        <w:gridCol w:w="3502"/>
        <w:gridCol w:w="1853"/>
        <w:gridCol w:w="1763"/>
      </w:tblGrid>
      <w:tr w:rsidR="00314A96" w:rsidRPr="00793B73" w:rsidTr="00314A96">
        <w:trPr>
          <w:trHeight w:val="923"/>
        </w:trPr>
        <w:tc>
          <w:tcPr>
            <w:tcW w:w="159" w:type="pct"/>
            <w:shd w:val="clear" w:color="auto" w:fill="auto"/>
            <w:textDirection w:val="btLr"/>
          </w:tcPr>
          <w:p w:rsidR="00314A96" w:rsidRPr="00793B73" w:rsidRDefault="00314A96" w:rsidP="00166020">
            <w:pPr>
              <w:ind w:left="113" w:right="113"/>
              <w:jc w:val="both"/>
              <w:rPr>
                <w:b/>
                <w:sz w:val="16"/>
                <w:szCs w:val="16"/>
              </w:rPr>
            </w:pPr>
            <w:r w:rsidRPr="00793B73">
              <w:rPr>
                <w:b/>
                <w:sz w:val="16"/>
                <w:szCs w:val="16"/>
              </w:rPr>
              <w:lastRenderedPageBreak/>
              <w:t>AY</w:t>
            </w:r>
          </w:p>
        </w:tc>
        <w:tc>
          <w:tcPr>
            <w:tcW w:w="154" w:type="pct"/>
            <w:textDirection w:val="btLr"/>
          </w:tcPr>
          <w:p w:rsidR="00314A96" w:rsidRPr="00793B73" w:rsidRDefault="00314A96" w:rsidP="00166020">
            <w:pPr>
              <w:ind w:left="113" w:right="113"/>
              <w:jc w:val="both"/>
              <w:rPr>
                <w:b/>
                <w:sz w:val="16"/>
                <w:szCs w:val="16"/>
              </w:rPr>
            </w:pPr>
            <w:r>
              <w:rPr>
                <w:b/>
                <w:sz w:val="16"/>
                <w:szCs w:val="16"/>
              </w:rPr>
              <w:t>HAFTA</w:t>
            </w:r>
          </w:p>
        </w:tc>
        <w:tc>
          <w:tcPr>
            <w:tcW w:w="154" w:type="pct"/>
            <w:shd w:val="clear" w:color="auto" w:fill="auto"/>
            <w:textDirection w:val="btLr"/>
          </w:tcPr>
          <w:p w:rsidR="00314A96" w:rsidRPr="00793B73" w:rsidRDefault="00314A96" w:rsidP="00166020">
            <w:pPr>
              <w:ind w:left="113" w:right="113"/>
              <w:jc w:val="both"/>
              <w:rPr>
                <w:b/>
                <w:sz w:val="16"/>
                <w:szCs w:val="16"/>
              </w:rPr>
            </w:pPr>
            <w:r w:rsidRPr="00793B73">
              <w:rPr>
                <w:b/>
                <w:sz w:val="16"/>
                <w:szCs w:val="16"/>
              </w:rPr>
              <w:t>SAAT</w:t>
            </w:r>
          </w:p>
        </w:tc>
        <w:tc>
          <w:tcPr>
            <w:tcW w:w="222" w:type="pct"/>
            <w:shd w:val="clear" w:color="auto" w:fill="auto"/>
            <w:textDirection w:val="btLr"/>
          </w:tcPr>
          <w:p w:rsidR="00314A96" w:rsidRPr="00793B73" w:rsidRDefault="00314A96" w:rsidP="00166020">
            <w:pPr>
              <w:ind w:left="113" w:right="113"/>
              <w:jc w:val="both"/>
              <w:rPr>
                <w:b/>
                <w:sz w:val="16"/>
                <w:szCs w:val="16"/>
              </w:rPr>
            </w:pPr>
            <w:r w:rsidRPr="002A16D7">
              <w:rPr>
                <w:b/>
                <w:sz w:val="12"/>
                <w:szCs w:val="12"/>
              </w:rPr>
              <w:t>ÖĞRENME ALAN</w:t>
            </w:r>
            <w:r w:rsidRPr="00793B73">
              <w:rPr>
                <w:b/>
                <w:sz w:val="16"/>
                <w:szCs w:val="16"/>
              </w:rPr>
              <w:t>I</w:t>
            </w:r>
          </w:p>
        </w:tc>
        <w:tc>
          <w:tcPr>
            <w:tcW w:w="200" w:type="pct"/>
            <w:shd w:val="clear" w:color="auto" w:fill="auto"/>
            <w:textDirection w:val="btLr"/>
          </w:tcPr>
          <w:p w:rsidR="00314A96" w:rsidRPr="00793B73" w:rsidRDefault="00314A96" w:rsidP="00166020">
            <w:pPr>
              <w:ind w:left="113" w:right="113"/>
              <w:jc w:val="both"/>
              <w:rPr>
                <w:b/>
                <w:sz w:val="16"/>
                <w:szCs w:val="16"/>
              </w:rPr>
            </w:pPr>
            <w:r w:rsidRPr="00793B73">
              <w:rPr>
                <w:b/>
                <w:sz w:val="16"/>
                <w:szCs w:val="16"/>
              </w:rPr>
              <w:t>TEMA</w:t>
            </w:r>
          </w:p>
        </w:tc>
        <w:tc>
          <w:tcPr>
            <w:tcW w:w="565" w:type="pct"/>
            <w:shd w:val="clear" w:color="auto" w:fill="auto"/>
            <w:vAlign w:val="center"/>
          </w:tcPr>
          <w:p w:rsidR="00314A96" w:rsidRDefault="00314A96" w:rsidP="00166020">
            <w:pPr>
              <w:jc w:val="center"/>
              <w:rPr>
                <w:b/>
                <w:sz w:val="16"/>
                <w:szCs w:val="16"/>
              </w:rPr>
            </w:pPr>
          </w:p>
          <w:p w:rsidR="00314A96" w:rsidRPr="00793B73" w:rsidRDefault="00314A96" w:rsidP="00166020">
            <w:pPr>
              <w:jc w:val="center"/>
              <w:rPr>
                <w:b/>
                <w:sz w:val="16"/>
                <w:szCs w:val="16"/>
              </w:rPr>
            </w:pPr>
            <w:r w:rsidRPr="00793B73">
              <w:rPr>
                <w:b/>
                <w:sz w:val="16"/>
                <w:szCs w:val="16"/>
              </w:rPr>
              <w:t>KAZANIMLAR</w:t>
            </w:r>
          </w:p>
          <w:p w:rsidR="00314A96" w:rsidRPr="00793B73" w:rsidRDefault="00314A96" w:rsidP="00166020">
            <w:pPr>
              <w:jc w:val="center"/>
              <w:rPr>
                <w:b/>
                <w:sz w:val="16"/>
                <w:szCs w:val="16"/>
              </w:rPr>
            </w:pPr>
          </w:p>
        </w:tc>
        <w:tc>
          <w:tcPr>
            <w:tcW w:w="1087" w:type="pct"/>
            <w:shd w:val="clear" w:color="auto" w:fill="auto"/>
            <w:vAlign w:val="center"/>
          </w:tcPr>
          <w:p w:rsidR="00314A96" w:rsidRPr="00793B73" w:rsidRDefault="00314A96" w:rsidP="00166020">
            <w:pPr>
              <w:jc w:val="center"/>
              <w:rPr>
                <w:b/>
                <w:sz w:val="16"/>
                <w:szCs w:val="16"/>
              </w:rPr>
            </w:pPr>
            <w:r w:rsidRPr="00B12DBD">
              <w:rPr>
                <w:b/>
                <w:sz w:val="16"/>
                <w:szCs w:val="16"/>
              </w:rPr>
              <w:t>ETKİNLİK</w:t>
            </w:r>
            <w:r w:rsidRPr="00793B73">
              <w:rPr>
                <w:b/>
                <w:sz w:val="16"/>
                <w:szCs w:val="16"/>
              </w:rPr>
              <w:t>LER</w:t>
            </w:r>
          </w:p>
        </w:tc>
        <w:tc>
          <w:tcPr>
            <w:tcW w:w="1210" w:type="pct"/>
            <w:shd w:val="clear" w:color="auto" w:fill="auto"/>
            <w:vAlign w:val="center"/>
          </w:tcPr>
          <w:p w:rsidR="00314A96" w:rsidRPr="00793B73" w:rsidRDefault="00314A96" w:rsidP="00166020">
            <w:pPr>
              <w:jc w:val="center"/>
              <w:rPr>
                <w:b/>
                <w:sz w:val="16"/>
                <w:szCs w:val="16"/>
              </w:rPr>
            </w:pPr>
            <w:r w:rsidRPr="00793B73">
              <w:rPr>
                <w:b/>
                <w:sz w:val="16"/>
                <w:szCs w:val="16"/>
              </w:rPr>
              <w:t>AÇIKLAMALAR</w:t>
            </w:r>
          </w:p>
        </w:tc>
        <w:tc>
          <w:tcPr>
            <w:tcW w:w="640" w:type="pct"/>
            <w:shd w:val="clear" w:color="auto" w:fill="auto"/>
            <w:vAlign w:val="center"/>
          </w:tcPr>
          <w:p w:rsidR="00314A96" w:rsidRDefault="00314A96" w:rsidP="00166020">
            <w:pPr>
              <w:jc w:val="center"/>
              <w:rPr>
                <w:b/>
                <w:sz w:val="16"/>
                <w:szCs w:val="16"/>
              </w:rPr>
            </w:pPr>
            <w:r w:rsidRPr="00793B73">
              <w:rPr>
                <w:b/>
                <w:sz w:val="16"/>
                <w:szCs w:val="16"/>
              </w:rPr>
              <w:t xml:space="preserve">KULLANILAN </w:t>
            </w:r>
          </w:p>
          <w:p w:rsidR="00314A96" w:rsidRPr="00793B73" w:rsidRDefault="00314A96" w:rsidP="00166020">
            <w:pPr>
              <w:jc w:val="center"/>
              <w:rPr>
                <w:b/>
                <w:sz w:val="16"/>
                <w:szCs w:val="16"/>
              </w:rPr>
            </w:pPr>
            <w:r w:rsidRPr="00793B73">
              <w:rPr>
                <w:b/>
                <w:sz w:val="16"/>
                <w:szCs w:val="16"/>
              </w:rPr>
              <w:t>ARAÇ-GEREÇ</w:t>
            </w:r>
          </w:p>
          <w:p w:rsidR="00314A96" w:rsidRPr="00793B73" w:rsidRDefault="00314A96" w:rsidP="00166020">
            <w:pPr>
              <w:jc w:val="center"/>
              <w:rPr>
                <w:b/>
                <w:sz w:val="16"/>
                <w:szCs w:val="16"/>
              </w:rPr>
            </w:pPr>
            <w:r w:rsidRPr="00793B73">
              <w:rPr>
                <w:b/>
                <w:sz w:val="16"/>
                <w:szCs w:val="16"/>
              </w:rPr>
              <w:t>YÖNTEM VE TEKNİKLER</w:t>
            </w:r>
          </w:p>
        </w:tc>
        <w:tc>
          <w:tcPr>
            <w:tcW w:w="609" w:type="pct"/>
            <w:shd w:val="clear" w:color="auto" w:fill="auto"/>
            <w:vAlign w:val="center"/>
          </w:tcPr>
          <w:p w:rsidR="00314A96" w:rsidRPr="00793B73" w:rsidRDefault="00314A96" w:rsidP="00166020">
            <w:pPr>
              <w:jc w:val="center"/>
              <w:rPr>
                <w:b/>
                <w:sz w:val="16"/>
                <w:szCs w:val="16"/>
              </w:rPr>
            </w:pPr>
          </w:p>
          <w:p w:rsidR="00314A96" w:rsidRPr="00793B73" w:rsidRDefault="00314A96" w:rsidP="00166020">
            <w:pPr>
              <w:jc w:val="center"/>
              <w:rPr>
                <w:b/>
                <w:sz w:val="16"/>
                <w:szCs w:val="16"/>
              </w:rPr>
            </w:pPr>
            <w:r w:rsidRPr="00793B73">
              <w:rPr>
                <w:b/>
                <w:sz w:val="16"/>
                <w:szCs w:val="16"/>
              </w:rPr>
              <w:t>ÖLÇME</w:t>
            </w:r>
          </w:p>
          <w:p w:rsidR="00314A96" w:rsidRPr="00793B73" w:rsidRDefault="00314A96" w:rsidP="00166020">
            <w:pPr>
              <w:jc w:val="center"/>
              <w:rPr>
                <w:b/>
                <w:sz w:val="16"/>
                <w:szCs w:val="16"/>
              </w:rPr>
            </w:pPr>
            <w:r w:rsidRPr="00793B73">
              <w:rPr>
                <w:b/>
                <w:sz w:val="16"/>
                <w:szCs w:val="16"/>
              </w:rPr>
              <w:t>V</w:t>
            </w:r>
            <w:r>
              <w:rPr>
                <w:b/>
                <w:sz w:val="16"/>
                <w:szCs w:val="16"/>
              </w:rPr>
              <w:t>E</w:t>
            </w:r>
          </w:p>
          <w:p w:rsidR="00314A96" w:rsidRPr="00793B73" w:rsidRDefault="00314A96" w:rsidP="00166020">
            <w:pPr>
              <w:jc w:val="center"/>
              <w:rPr>
                <w:b/>
                <w:sz w:val="16"/>
                <w:szCs w:val="16"/>
              </w:rPr>
            </w:pPr>
            <w:r w:rsidRPr="00793B73">
              <w:rPr>
                <w:b/>
                <w:sz w:val="16"/>
                <w:szCs w:val="16"/>
              </w:rPr>
              <w:t>DEĞERLENDİRME</w:t>
            </w:r>
          </w:p>
        </w:tc>
      </w:tr>
      <w:tr w:rsidR="00314A96" w:rsidRPr="00793B73" w:rsidTr="00314A96">
        <w:trPr>
          <w:cantSplit/>
          <w:trHeight w:val="1335"/>
        </w:trPr>
        <w:tc>
          <w:tcPr>
            <w:tcW w:w="159" w:type="pct"/>
            <w:vMerge w:val="restart"/>
            <w:shd w:val="clear" w:color="auto" w:fill="auto"/>
            <w:textDirection w:val="btLr"/>
          </w:tcPr>
          <w:p w:rsidR="00314A96" w:rsidRPr="00200F0F" w:rsidRDefault="00314A96" w:rsidP="00612055">
            <w:pPr>
              <w:tabs>
                <w:tab w:val="left" w:pos="1170"/>
              </w:tabs>
              <w:ind w:left="113" w:right="113"/>
              <w:jc w:val="center"/>
              <w:rPr>
                <w:b/>
              </w:rPr>
            </w:pPr>
            <w:r>
              <w:rPr>
                <w:b/>
              </w:rPr>
              <w:t>0</w:t>
            </w:r>
            <w:r w:rsidR="00612055">
              <w:rPr>
                <w:b/>
              </w:rPr>
              <w:t>5</w:t>
            </w:r>
            <w:r w:rsidRPr="00200F0F">
              <w:rPr>
                <w:b/>
              </w:rPr>
              <w:t xml:space="preserve"> MART-2</w:t>
            </w:r>
            <w:r w:rsidR="00612055">
              <w:rPr>
                <w:b/>
              </w:rPr>
              <w:t>3</w:t>
            </w:r>
            <w:r>
              <w:rPr>
                <w:b/>
              </w:rPr>
              <w:t xml:space="preserve"> </w:t>
            </w:r>
            <w:r w:rsidRPr="00200F0F">
              <w:rPr>
                <w:b/>
              </w:rPr>
              <w:t>MART</w:t>
            </w:r>
          </w:p>
        </w:tc>
        <w:tc>
          <w:tcPr>
            <w:tcW w:w="154" w:type="pct"/>
            <w:textDirection w:val="btLr"/>
          </w:tcPr>
          <w:p w:rsidR="00314A96" w:rsidRPr="00314A96" w:rsidRDefault="00314A96" w:rsidP="00314A96">
            <w:pPr>
              <w:ind w:left="113" w:right="113"/>
              <w:rPr>
                <w:b/>
                <w:sz w:val="22"/>
                <w:szCs w:val="22"/>
              </w:rPr>
            </w:pPr>
            <w:r w:rsidRPr="00314A96">
              <w:rPr>
                <w:b/>
                <w:sz w:val="22"/>
                <w:szCs w:val="22"/>
              </w:rPr>
              <w:t>23.HAFTA</w:t>
            </w:r>
          </w:p>
        </w:tc>
        <w:tc>
          <w:tcPr>
            <w:tcW w:w="154" w:type="pct"/>
            <w:vMerge w:val="restart"/>
            <w:shd w:val="clear" w:color="auto" w:fill="auto"/>
          </w:tcPr>
          <w:p w:rsidR="00314A96" w:rsidRPr="00200F0F" w:rsidRDefault="00314A96" w:rsidP="002A63B4"/>
          <w:p w:rsidR="00314A96" w:rsidRPr="00200F0F" w:rsidRDefault="00314A96" w:rsidP="00D92863"/>
          <w:p w:rsidR="00314A96" w:rsidRPr="00200F0F" w:rsidRDefault="00314A96" w:rsidP="00D92863"/>
          <w:p w:rsidR="00314A96" w:rsidRPr="00200F0F" w:rsidRDefault="00314A96" w:rsidP="00D92863"/>
          <w:p w:rsidR="00314A96" w:rsidRPr="00200F0F" w:rsidRDefault="00314A96" w:rsidP="00727E84"/>
          <w:p w:rsidR="00314A96" w:rsidRPr="00200F0F" w:rsidRDefault="00314A96" w:rsidP="00727E84"/>
          <w:p w:rsidR="00314A96" w:rsidRPr="00200F0F" w:rsidRDefault="00314A96" w:rsidP="00727E84"/>
          <w:p w:rsidR="00314A96" w:rsidRPr="00200F0F" w:rsidRDefault="00314A96" w:rsidP="00727E84"/>
          <w:p w:rsidR="00314A96" w:rsidRPr="00200F0F" w:rsidRDefault="00314A96" w:rsidP="00727E84">
            <w:r>
              <w:t>3</w:t>
            </w:r>
          </w:p>
          <w:p w:rsidR="00314A96" w:rsidRPr="00200F0F" w:rsidRDefault="00314A96" w:rsidP="00727E84"/>
          <w:p w:rsidR="00314A96" w:rsidRPr="00200F0F" w:rsidRDefault="00314A96" w:rsidP="00727E84"/>
          <w:p w:rsidR="00314A96" w:rsidRPr="00200F0F" w:rsidRDefault="00314A96" w:rsidP="00727E84"/>
        </w:tc>
        <w:tc>
          <w:tcPr>
            <w:tcW w:w="222" w:type="pct"/>
            <w:vMerge w:val="restart"/>
            <w:shd w:val="clear" w:color="auto" w:fill="auto"/>
            <w:textDirection w:val="btLr"/>
          </w:tcPr>
          <w:p w:rsidR="00314A96" w:rsidRPr="002025DD" w:rsidRDefault="00314A96" w:rsidP="001F2EA5">
            <w:pPr>
              <w:tabs>
                <w:tab w:val="left" w:pos="1170"/>
              </w:tabs>
              <w:ind w:left="113" w:right="113"/>
              <w:jc w:val="center"/>
              <w:rPr>
                <w:b/>
                <w:sz w:val="16"/>
                <w:szCs w:val="16"/>
              </w:rPr>
            </w:pPr>
            <w:r w:rsidRPr="000B4986">
              <w:rPr>
                <w:b/>
                <w:sz w:val="18"/>
                <w:szCs w:val="18"/>
              </w:rPr>
              <w:t>MÜZİKSEL YARATICILIK</w:t>
            </w:r>
          </w:p>
        </w:tc>
        <w:tc>
          <w:tcPr>
            <w:tcW w:w="200" w:type="pct"/>
            <w:vMerge w:val="restart"/>
            <w:shd w:val="clear" w:color="auto" w:fill="auto"/>
            <w:textDirection w:val="btLr"/>
          </w:tcPr>
          <w:p w:rsidR="00314A96" w:rsidRPr="002025DD" w:rsidRDefault="00314A96" w:rsidP="001F2EA5">
            <w:pPr>
              <w:tabs>
                <w:tab w:val="left" w:pos="1170"/>
              </w:tabs>
              <w:ind w:left="113" w:right="113"/>
              <w:jc w:val="center"/>
              <w:rPr>
                <w:b/>
                <w:sz w:val="16"/>
                <w:szCs w:val="16"/>
              </w:rPr>
            </w:pPr>
            <w:r w:rsidRPr="001360F1">
              <w:rPr>
                <w:b/>
                <w:sz w:val="18"/>
                <w:szCs w:val="18"/>
              </w:rPr>
              <w:t>MÜZİK VE DANS</w:t>
            </w:r>
          </w:p>
        </w:tc>
        <w:tc>
          <w:tcPr>
            <w:tcW w:w="565" w:type="pct"/>
            <w:vMerge w:val="restart"/>
            <w:shd w:val="clear" w:color="auto" w:fill="auto"/>
            <w:vAlign w:val="center"/>
          </w:tcPr>
          <w:p w:rsidR="00314A96" w:rsidRPr="001360F1" w:rsidRDefault="00314A96" w:rsidP="001F2EA5">
            <w:pPr>
              <w:rPr>
                <w:b/>
                <w:sz w:val="18"/>
                <w:szCs w:val="18"/>
              </w:rPr>
            </w:pPr>
            <w:r w:rsidRPr="002F3221">
              <w:t> </w:t>
            </w:r>
            <w:r w:rsidRPr="002F3221">
              <w:br/>
            </w:r>
          </w:p>
          <w:p w:rsidR="00314A96" w:rsidRDefault="00314A96" w:rsidP="001F2EA5">
            <w:pPr>
              <w:rPr>
                <w:sz w:val="20"/>
                <w:szCs w:val="20"/>
              </w:rPr>
            </w:pPr>
            <w:r w:rsidRPr="001360F1">
              <w:rPr>
                <w:b/>
                <w:sz w:val="20"/>
                <w:szCs w:val="20"/>
              </w:rPr>
              <w:t>C.2.</w:t>
            </w:r>
            <w:r w:rsidRPr="001360F1">
              <w:rPr>
                <w:sz w:val="20"/>
                <w:szCs w:val="20"/>
              </w:rPr>
              <w:t xml:space="preserve"> Müziklerde yer alan farklı ezgi cümlelerini dansa dönüştürür. </w:t>
            </w:r>
          </w:p>
          <w:p w:rsidR="00314A96" w:rsidRPr="001360F1" w:rsidRDefault="00314A96" w:rsidP="001F2EA5">
            <w:pPr>
              <w:rPr>
                <w:sz w:val="20"/>
                <w:szCs w:val="20"/>
              </w:rPr>
            </w:pPr>
          </w:p>
          <w:p w:rsidR="00314A96" w:rsidRPr="002F3221" w:rsidRDefault="00314A96" w:rsidP="001F2EA5">
            <w:r w:rsidRPr="001360F1">
              <w:rPr>
                <w:b/>
                <w:sz w:val="20"/>
                <w:szCs w:val="20"/>
              </w:rPr>
              <w:t>C.1.</w:t>
            </w:r>
            <w:r w:rsidRPr="001360F1">
              <w:rPr>
                <w:sz w:val="20"/>
                <w:szCs w:val="20"/>
              </w:rPr>
              <w:t xml:space="preserve"> Dinlediği müziklerle ilgili duygu ve düşüncelerini ifade eder.</w:t>
            </w:r>
          </w:p>
        </w:tc>
        <w:tc>
          <w:tcPr>
            <w:tcW w:w="1087" w:type="pct"/>
            <w:vMerge w:val="restart"/>
            <w:shd w:val="clear" w:color="auto" w:fill="auto"/>
            <w:vAlign w:val="center"/>
          </w:tcPr>
          <w:p w:rsidR="00314A96" w:rsidRPr="006B5046" w:rsidRDefault="00314A96" w:rsidP="001F2EA5">
            <w:r w:rsidRPr="00BA60DA">
              <w:rPr>
                <w:rFonts w:ascii="Webdings" w:hAnsi="Webdings"/>
                <w:sz w:val="16"/>
                <w:szCs w:val="16"/>
              </w:rPr>
              <w:sym w:font="Webdings" w:char="F048"/>
            </w:r>
            <w:r w:rsidRPr="00BA60DA">
              <w:rPr>
                <w:sz w:val="20"/>
                <w:szCs w:val="20"/>
              </w:rPr>
              <w:t xml:space="preserve">Öğrencilere, dinletilen müziklere ilişkin hissettikleri duyguların neler olduğu sorulur (sevinç, hüzün, öfke, sevgi vb.). Bu duyguları canlandırabil </w:t>
            </w:r>
            <w:proofErr w:type="spellStart"/>
            <w:r w:rsidRPr="00BA60DA">
              <w:rPr>
                <w:sz w:val="20"/>
                <w:szCs w:val="20"/>
              </w:rPr>
              <w:t>mek</w:t>
            </w:r>
            <w:proofErr w:type="spellEnd"/>
            <w:r w:rsidRPr="00BA60DA">
              <w:rPr>
                <w:sz w:val="20"/>
                <w:szCs w:val="20"/>
              </w:rPr>
              <w:t xml:space="preserve"> için uygun ritim çalgılarını belirle meleri istenir.</w:t>
            </w:r>
          </w:p>
          <w:p w:rsidR="00314A96" w:rsidRPr="001360F1" w:rsidRDefault="00314A96" w:rsidP="001F2EA5">
            <w:pPr>
              <w:rPr>
                <w:sz w:val="20"/>
                <w:szCs w:val="20"/>
              </w:rPr>
            </w:pPr>
          </w:p>
        </w:tc>
        <w:tc>
          <w:tcPr>
            <w:tcW w:w="1210" w:type="pct"/>
            <w:vMerge w:val="restart"/>
            <w:shd w:val="clear" w:color="auto" w:fill="auto"/>
            <w:vAlign w:val="center"/>
          </w:tcPr>
          <w:p w:rsidR="00314A96" w:rsidRPr="00BA60DA" w:rsidRDefault="00314A96" w:rsidP="001F2EA5">
            <w:pPr>
              <w:rPr>
                <w:b/>
                <w:sz w:val="18"/>
                <w:szCs w:val="18"/>
              </w:rPr>
            </w:pPr>
            <w:r w:rsidRPr="002F3221">
              <w:t> </w:t>
            </w:r>
            <w:r w:rsidRPr="00BA60DA">
              <w:rPr>
                <w:b/>
                <w:sz w:val="18"/>
                <w:szCs w:val="18"/>
              </w:rPr>
              <w:t xml:space="preserve">C.2. Kazanımı ile İlgili Açıklama: </w:t>
            </w:r>
          </w:p>
          <w:p w:rsidR="00314A96" w:rsidRPr="00324707" w:rsidRDefault="00314A96" w:rsidP="001F2EA5">
            <w:pPr>
              <w:rPr>
                <w:sz w:val="18"/>
                <w:szCs w:val="18"/>
              </w:rPr>
            </w:pPr>
            <w:r w:rsidRPr="00BA2A38">
              <w:rPr>
                <w:b/>
                <w:spacing w:val="-20"/>
                <w:sz w:val="18"/>
                <w:szCs w:val="18"/>
              </w:rPr>
              <w:t>[!]</w:t>
            </w:r>
            <w:r>
              <w:rPr>
                <w:b/>
                <w:sz w:val="18"/>
                <w:szCs w:val="18"/>
              </w:rPr>
              <w:t>:</w:t>
            </w:r>
            <w:r w:rsidRPr="00324707">
              <w:rPr>
                <w:sz w:val="18"/>
                <w:szCs w:val="18"/>
              </w:rPr>
              <w:t xml:space="preserve"> Şarkının değişen bölümleri sezdirilerek verilmeli, bilişsel anlatım yöntemine girilmemelidir. </w:t>
            </w:r>
          </w:p>
          <w:p w:rsidR="00314A96" w:rsidRPr="00BA60DA" w:rsidRDefault="00314A96" w:rsidP="001F2EA5">
            <w:pPr>
              <w:rPr>
                <w:b/>
                <w:sz w:val="18"/>
                <w:szCs w:val="18"/>
              </w:rPr>
            </w:pPr>
            <w:r w:rsidRPr="00BA60DA">
              <w:rPr>
                <w:b/>
                <w:sz w:val="18"/>
                <w:szCs w:val="18"/>
              </w:rPr>
              <w:t>C.1. Kazanımı ile İlgili Açıklama:</w:t>
            </w:r>
          </w:p>
          <w:p w:rsidR="00314A96" w:rsidRPr="00324707" w:rsidRDefault="00314A96" w:rsidP="001F2EA5">
            <w:pPr>
              <w:rPr>
                <w:sz w:val="18"/>
                <w:szCs w:val="18"/>
              </w:rPr>
            </w:pPr>
            <w:r w:rsidRPr="00BA2A38">
              <w:rPr>
                <w:b/>
                <w:spacing w:val="-20"/>
                <w:sz w:val="18"/>
                <w:szCs w:val="18"/>
              </w:rPr>
              <w:t>[!]</w:t>
            </w:r>
            <w:r>
              <w:rPr>
                <w:b/>
                <w:sz w:val="18"/>
                <w:szCs w:val="18"/>
              </w:rPr>
              <w:t>:</w:t>
            </w:r>
            <w:r w:rsidRPr="00324707">
              <w:rPr>
                <w:sz w:val="18"/>
                <w:szCs w:val="18"/>
              </w:rPr>
              <w:t xml:space="preserve"> Öğrencilerin duygularını farklı anlatım yollarıyla </w:t>
            </w:r>
            <w:proofErr w:type="gramStart"/>
            <w:r w:rsidRPr="00324707">
              <w:rPr>
                <w:sz w:val="18"/>
                <w:szCs w:val="18"/>
              </w:rPr>
              <w:t>( drama</w:t>
            </w:r>
            <w:proofErr w:type="gramEnd"/>
            <w:r w:rsidRPr="00324707">
              <w:rPr>
                <w:sz w:val="18"/>
                <w:szCs w:val="18"/>
              </w:rPr>
              <w:t>, resim, şiir, düz yazı, tiyatro vb. ) ifade etmeleri sağlanır.</w:t>
            </w:r>
          </w:p>
          <w:p w:rsidR="00314A96" w:rsidRPr="00324707" w:rsidRDefault="00314A96" w:rsidP="001F2EA5">
            <w:pPr>
              <w:rPr>
                <w:sz w:val="18"/>
                <w:szCs w:val="18"/>
              </w:rPr>
            </w:pPr>
            <w:r w:rsidRPr="00BA2A38">
              <w:rPr>
                <w:b/>
                <w:sz w:val="16"/>
                <w:szCs w:val="16"/>
              </w:rPr>
              <w:sym w:font="Webdings" w:char="F060"/>
            </w:r>
            <w:proofErr w:type="gramStart"/>
            <w:r w:rsidRPr="00BA2A38">
              <w:rPr>
                <w:b/>
                <w:sz w:val="16"/>
                <w:szCs w:val="16"/>
              </w:rPr>
              <w:t>:</w:t>
            </w:r>
            <w:r w:rsidRPr="00324707">
              <w:rPr>
                <w:sz w:val="18"/>
                <w:szCs w:val="18"/>
              </w:rPr>
              <w:t>Türkçe</w:t>
            </w:r>
            <w:proofErr w:type="gramEnd"/>
            <w:r w:rsidRPr="00324707">
              <w:rPr>
                <w:sz w:val="18"/>
                <w:szCs w:val="18"/>
              </w:rPr>
              <w:t xml:space="preserve"> dersi, “Görsel Okuma ve Görsel Sunu” Öğrenme Alanı: Bilgi, düşünce ve izlenimlerini resim, şekil ve sembol kullanarak görselleştirir. Duygu, düşünce ve izlenimlerini drama, tiyatro, müzikli oyun, kukla vb. yollarla sunar.</w:t>
            </w:r>
          </w:p>
          <w:p w:rsidR="00314A96" w:rsidRDefault="00314A96" w:rsidP="001F2EA5">
            <w:pPr>
              <w:rPr>
                <w:sz w:val="18"/>
                <w:szCs w:val="18"/>
              </w:rPr>
            </w:pPr>
            <w:r w:rsidRPr="00BA60DA">
              <w:rPr>
                <w:b/>
                <w:sz w:val="18"/>
                <w:szCs w:val="18"/>
              </w:rPr>
              <w:t>Rehberlik ve Psikolojik Danışma</w:t>
            </w:r>
            <w:r w:rsidRPr="00324707">
              <w:rPr>
                <w:sz w:val="18"/>
                <w:szCs w:val="18"/>
              </w:rPr>
              <w:t xml:space="preserve">: Grup içinde duygu ve düşüncelerini paylaşır, grupla </w:t>
            </w:r>
            <w:proofErr w:type="gramStart"/>
            <w:r w:rsidRPr="00324707">
              <w:rPr>
                <w:sz w:val="18"/>
                <w:szCs w:val="18"/>
              </w:rPr>
              <w:t>işbirliği</w:t>
            </w:r>
            <w:proofErr w:type="gramEnd"/>
            <w:r w:rsidRPr="00324707">
              <w:rPr>
                <w:sz w:val="18"/>
                <w:szCs w:val="18"/>
              </w:rPr>
              <w:t xml:space="preserve"> yapar.</w:t>
            </w:r>
          </w:p>
          <w:p w:rsidR="00314A96" w:rsidRPr="002F3221" w:rsidRDefault="00314A96" w:rsidP="000E3272">
            <w:r w:rsidRPr="000053A8">
              <w:rPr>
                <w:sz w:val="12"/>
                <w:szCs w:val="12"/>
              </w:rPr>
              <w:br/>
            </w:r>
          </w:p>
        </w:tc>
        <w:tc>
          <w:tcPr>
            <w:tcW w:w="640" w:type="pct"/>
            <w:vMerge w:val="restart"/>
            <w:shd w:val="clear" w:color="auto" w:fill="auto"/>
          </w:tcPr>
          <w:p w:rsidR="00314A96" w:rsidRDefault="00314A96" w:rsidP="001F2EA5">
            <w:pPr>
              <w:rPr>
                <w:sz w:val="20"/>
                <w:szCs w:val="20"/>
              </w:rPr>
            </w:pPr>
          </w:p>
          <w:p w:rsidR="00314A96" w:rsidRDefault="00314A96" w:rsidP="001F2EA5">
            <w:pPr>
              <w:rPr>
                <w:sz w:val="20"/>
                <w:szCs w:val="20"/>
              </w:rPr>
            </w:pPr>
            <w:r w:rsidRPr="001360F1">
              <w:rPr>
                <w:sz w:val="18"/>
                <w:szCs w:val="18"/>
              </w:rPr>
              <w:t> </w:t>
            </w:r>
            <w:r w:rsidRPr="001360F1">
              <w:rPr>
                <w:sz w:val="20"/>
                <w:szCs w:val="20"/>
              </w:rPr>
              <w:t>“Mutluluk” şarkısının bulunduğu CD ve şarkının notası</w:t>
            </w:r>
          </w:p>
          <w:p w:rsidR="00314A96" w:rsidRPr="008D679F" w:rsidRDefault="00314A96" w:rsidP="001F2EA5">
            <w:pPr>
              <w:rPr>
                <w:sz w:val="20"/>
                <w:szCs w:val="20"/>
              </w:rPr>
            </w:pPr>
            <w:r w:rsidRPr="001360F1">
              <w:rPr>
                <w:sz w:val="20"/>
                <w:szCs w:val="20"/>
              </w:rPr>
              <w:br/>
            </w:r>
            <w:r w:rsidRPr="008D679F">
              <w:rPr>
                <w:sz w:val="20"/>
                <w:szCs w:val="20"/>
              </w:rPr>
              <w:t xml:space="preserve">Anlatım, </w:t>
            </w:r>
          </w:p>
          <w:p w:rsidR="00314A96" w:rsidRPr="008D679F" w:rsidRDefault="00314A96" w:rsidP="001F2EA5">
            <w:pPr>
              <w:rPr>
                <w:sz w:val="20"/>
                <w:szCs w:val="20"/>
              </w:rPr>
            </w:pPr>
            <w:r w:rsidRPr="008D679F">
              <w:rPr>
                <w:sz w:val="20"/>
                <w:szCs w:val="20"/>
              </w:rPr>
              <w:t xml:space="preserve">Tartışma, </w:t>
            </w:r>
          </w:p>
          <w:p w:rsidR="00314A96" w:rsidRPr="008D679F" w:rsidRDefault="00314A96" w:rsidP="001F2EA5">
            <w:pPr>
              <w:rPr>
                <w:sz w:val="20"/>
                <w:szCs w:val="20"/>
              </w:rPr>
            </w:pPr>
            <w:r w:rsidRPr="008D679F">
              <w:rPr>
                <w:sz w:val="20"/>
                <w:szCs w:val="20"/>
              </w:rPr>
              <w:t xml:space="preserve">Soru/cevap, </w:t>
            </w:r>
          </w:p>
          <w:p w:rsidR="00314A96" w:rsidRDefault="00314A96" w:rsidP="001F2EA5">
            <w:pPr>
              <w:rPr>
                <w:sz w:val="20"/>
                <w:szCs w:val="20"/>
              </w:rPr>
            </w:pPr>
            <w:r w:rsidRPr="008D679F">
              <w:rPr>
                <w:sz w:val="20"/>
                <w:szCs w:val="20"/>
              </w:rPr>
              <w:t xml:space="preserve">Araştırma/inceleme, Oyunlaştırma, </w:t>
            </w:r>
          </w:p>
          <w:p w:rsidR="00314A96" w:rsidRPr="0014332B" w:rsidRDefault="00314A96" w:rsidP="001F2EA5">
            <w:pPr>
              <w:jc w:val="both"/>
              <w:rPr>
                <w:b/>
                <w:sz w:val="20"/>
                <w:szCs w:val="20"/>
              </w:rPr>
            </w:pPr>
            <w:r w:rsidRPr="008D679F">
              <w:rPr>
                <w:sz w:val="20"/>
                <w:szCs w:val="20"/>
              </w:rPr>
              <w:t>Gösterip yaptırma,</w:t>
            </w:r>
          </w:p>
          <w:p w:rsidR="00314A96" w:rsidRDefault="00314A96" w:rsidP="001F2EA5">
            <w:pPr>
              <w:rPr>
                <w:sz w:val="20"/>
                <w:szCs w:val="20"/>
              </w:rPr>
            </w:pPr>
          </w:p>
          <w:p w:rsidR="00314A96" w:rsidRPr="0014332B" w:rsidRDefault="00314A96" w:rsidP="001F2EA5">
            <w:pPr>
              <w:jc w:val="both"/>
              <w:rPr>
                <w:b/>
                <w:sz w:val="20"/>
                <w:szCs w:val="20"/>
              </w:rPr>
            </w:pPr>
          </w:p>
        </w:tc>
        <w:tc>
          <w:tcPr>
            <w:tcW w:w="609" w:type="pct"/>
            <w:vMerge w:val="restart"/>
            <w:shd w:val="clear" w:color="auto" w:fill="auto"/>
            <w:vAlign w:val="center"/>
          </w:tcPr>
          <w:p w:rsidR="00314A96" w:rsidRPr="00793B73" w:rsidRDefault="00314A96" w:rsidP="00727E84">
            <w:pPr>
              <w:rPr>
                <w:sz w:val="20"/>
                <w:szCs w:val="20"/>
              </w:rPr>
            </w:pPr>
            <w:r w:rsidRPr="00793B73">
              <w:rPr>
                <w:sz w:val="20"/>
                <w:szCs w:val="20"/>
              </w:rPr>
              <w:t xml:space="preserve">Kazanımlar canlandırma, sergileme, ritim tutma, görselleştirme, sözlü ve yazılı anlatım etkinlikleri ile gözlem ölçekleri, çalışma yaprakları (eşleştirme, resimleme-boyama, boşluk doldurma, resimden bulma, doğru-yanlış vb.) öğrenci ürün dosyası </w:t>
            </w:r>
            <w:proofErr w:type="gramStart"/>
            <w:r w:rsidRPr="00793B73">
              <w:rPr>
                <w:sz w:val="20"/>
                <w:szCs w:val="20"/>
              </w:rPr>
              <w:t>vb</w:t>
            </w:r>
            <w:proofErr w:type="gramEnd"/>
            <w:r w:rsidRPr="00793B73">
              <w:rPr>
                <w:sz w:val="20"/>
                <w:szCs w:val="20"/>
              </w:rPr>
              <w:t xml:space="preserve"> kullanılarak değerlendirilebilir.</w:t>
            </w:r>
          </w:p>
          <w:p w:rsidR="00314A96" w:rsidRPr="0014332B" w:rsidRDefault="00314A96" w:rsidP="000E3272"/>
        </w:tc>
      </w:tr>
      <w:tr w:rsidR="00314A96" w:rsidRPr="00793B73" w:rsidTr="00314A96">
        <w:trPr>
          <w:cantSplit/>
          <w:trHeight w:val="1335"/>
        </w:trPr>
        <w:tc>
          <w:tcPr>
            <w:tcW w:w="159" w:type="pct"/>
            <w:vMerge/>
            <w:shd w:val="clear" w:color="auto" w:fill="auto"/>
            <w:textDirection w:val="btLr"/>
          </w:tcPr>
          <w:p w:rsidR="00314A96" w:rsidRDefault="00314A96" w:rsidP="00200F0F">
            <w:pPr>
              <w:tabs>
                <w:tab w:val="left" w:pos="1170"/>
              </w:tabs>
              <w:ind w:left="113" w:right="113"/>
              <w:jc w:val="center"/>
              <w:rPr>
                <w:b/>
              </w:rPr>
            </w:pPr>
          </w:p>
        </w:tc>
        <w:tc>
          <w:tcPr>
            <w:tcW w:w="154" w:type="pct"/>
            <w:textDirection w:val="btLr"/>
          </w:tcPr>
          <w:p w:rsidR="00314A96" w:rsidRPr="00314A96" w:rsidRDefault="00314A96" w:rsidP="00314A96">
            <w:pPr>
              <w:ind w:left="113" w:right="113"/>
              <w:rPr>
                <w:b/>
                <w:sz w:val="22"/>
                <w:szCs w:val="22"/>
              </w:rPr>
            </w:pPr>
            <w:r w:rsidRPr="00314A96">
              <w:rPr>
                <w:b/>
                <w:sz w:val="22"/>
                <w:szCs w:val="22"/>
              </w:rPr>
              <w:t>24.HAFTA</w:t>
            </w:r>
          </w:p>
        </w:tc>
        <w:tc>
          <w:tcPr>
            <w:tcW w:w="154" w:type="pct"/>
            <w:vMerge/>
            <w:shd w:val="clear" w:color="auto" w:fill="auto"/>
          </w:tcPr>
          <w:p w:rsidR="00314A96" w:rsidRPr="00200F0F" w:rsidRDefault="00314A96" w:rsidP="002A63B4"/>
        </w:tc>
        <w:tc>
          <w:tcPr>
            <w:tcW w:w="222" w:type="pct"/>
            <w:vMerge/>
            <w:shd w:val="clear" w:color="auto" w:fill="auto"/>
            <w:textDirection w:val="btLr"/>
          </w:tcPr>
          <w:p w:rsidR="00314A96" w:rsidRPr="000B4986" w:rsidRDefault="00314A96" w:rsidP="001F2EA5">
            <w:pPr>
              <w:tabs>
                <w:tab w:val="left" w:pos="1170"/>
              </w:tabs>
              <w:ind w:left="113" w:right="113"/>
              <w:jc w:val="center"/>
              <w:rPr>
                <w:b/>
                <w:sz w:val="18"/>
                <w:szCs w:val="18"/>
              </w:rPr>
            </w:pPr>
          </w:p>
        </w:tc>
        <w:tc>
          <w:tcPr>
            <w:tcW w:w="200" w:type="pct"/>
            <w:vMerge/>
            <w:shd w:val="clear" w:color="auto" w:fill="auto"/>
            <w:textDirection w:val="btLr"/>
          </w:tcPr>
          <w:p w:rsidR="00314A96" w:rsidRPr="001360F1" w:rsidRDefault="00314A96" w:rsidP="001F2EA5">
            <w:pPr>
              <w:tabs>
                <w:tab w:val="left" w:pos="1170"/>
              </w:tabs>
              <w:ind w:left="113" w:right="113"/>
              <w:jc w:val="center"/>
              <w:rPr>
                <w:b/>
                <w:sz w:val="18"/>
                <w:szCs w:val="18"/>
              </w:rPr>
            </w:pPr>
          </w:p>
        </w:tc>
        <w:tc>
          <w:tcPr>
            <w:tcW w:w="565" w:type="pct"/>
            <w:vMerge/>
            <w:shd w:val="clear" w:color="auto" w:fill="auto"/>
            <w:vAlign w:val="center"/>
          </w:tcPr>
          <w:p w:rsidR="00314A96" w:rsidRPr="002F3221" w:rsidRDefault="00314A96" w:rsidP="001F2EA5"/>
        </w:tc>
        <w:tc>
          <w:tcPr>
            <w:tcW w:w="1087" w:type="pct"/>
            <w:vMerge/>
            <w:shd w:val="clear" w:color="auto" w:fill="auto"/>
            <w:vAlign w:val="center"/>
          </w:tcPr>
          <w:p w:rsidR="00314A96" w:rsidRPr="00BA60DA" w:rsidRDefault="00314A96" w:rsidP="001F2EA5">
            <w:pPr>
              <w:rPr>
                <w:rFonts w:ascii="Webdings" w:hAnsi="Webdings"/>
                <w:sz w:val="16"/>
                <w:szCs w:val="16"/>
              </w:rPr>
            </w:pPr>
          </w:p>
        </w:tc>
        <w:tc>
          <w:tcPr>
            <w:tcW w:w="1210" w:type="pct"/>
            <w:vMerge/>
            <w:shd w:val="clear" w:color="auto" w:fill="auto"/>
            <w:vAlign w:val="center"/>
          </w:tcPr>
          <w:p w:rsidR="00314A96" w:rsidRPr="002F3221" w:rsidRDefault="00314A96" w:rsidP="001F2EA5"/>
        </w:tc>
        <w:tc>
          <w:tcPr>
            <w:tcW w:w="640" w:type="pct"/>
            <w:vMerge/>
            <w:shd w:val="clear" w:color="auto" w:fill="auto"/>
          </w:tcPr>
          <w:p w:rsidR="00314A96" w:rsidRDefault="00314A96" w:rsidP="001F2EA5">
            <w:pPr>
              <w:rPr>
                <w:sz w:val="20"/>
                <w:szCs w:val="20"/>
              </w:rPr>
            </w:pPr>
          </w:p>
        </w:tc>
        <w:tc>
          <w:tcPr>
            <w:tcW w:w="609" w:type="pct"/>
            <w:vMerge/>
            <w:shd w:val="clear" w:color="auto" w:fill="auto"/>
            <w:vAlign w:val="center"/>
          </w:tcPr>
          <w:p w:rsidR="00314A96" w:rsidRPr="00793B73" w:rsidRDefault="00314A96" w:rsidP="00727E84">
            <w:pPr>
              <w:rPr>
                <w:sz w:val="20"/>
                <w:szCs w:val="20"/>
              </w:rPr>
            </w:pPr>
          </w:p>
        </w:tc>
      </w:tr>
      <w:tr w:rsidR="00314A96" w:rsidRPr="00793B73" w:rsidTr="00314A96">
        <w:trPr>
          <w:cantSplit/>
          <w:trHeight w:val="1335"/>
        </w:trPr>
        <w:tc>
          <w:tcPr>
            <w:tcW w:w="159" w:type="pct"/>
            <w:vMerge/>
            <w:shd w:val="clear" w:color="auto" w:fill="auto"/>
            <w:textDirection w:val="btLr"/>
          </w:tcPr>
          <w:p w:rsidR="00314A96" w:rsidRDefault="00314A96" w:rsidP="00200F0F">
            <w:pPr>
              <w:tabs>
                <w:tab w:val="left" w:pos="1170"/>
              </w:tabs>
              <w:ind w:left="113" w:right="113"/>
              <w:jc w:val="center"/>
              <w:rPr>
                <w:b/>
              </w:rPr>
            </w:pPr>
          </w:p>
        </w:tc>
        <w:tc>
          <w:tcPr>
            <w:tcW w:w="154" w:type="pct"/>
            <w:textDirection w:val="btLr"/>
          </w:tcPr>
          <w:p w:rsidR="00314A96" w:rsidRPr="00314A96" w:rsidRDefault="00314A96" w:rsidP="00314A96">
            <w:pPr>
              <w:ind w:left="113" w:right="113"/>
              <w:rPr>
                <w:b/>
                <w:sz w:val="22"/>
                <w:szCs w:val="22"/>
              </w:rPr>
            </w:pPr>
            <w:r w:rsidRPr="00314A96">
              <w:rPr>
                <w:b/>
                <w:sz w:val="22"/>
                <w:szCs w:val="22"/>
              </w:rPr>
              <w:t>25.HAFTA</w:t>
            </w:r>
          </w:p>
        </w:tc>
        <w:tc>
          <w:tcPr>
            <w:tcW w:w="154" w:type="pct"/>
            <w:vMerge/>
            <w:shd w:val="clear" w:color="auto" w:fill="auto"/>
          </w:tcPr>
          <w:p w:rsidR="00314A96" w:rsidRPr="00200F0F" w:rsidRDefault="00314A96" w:rsidP="002A63B4"/>
        </w:tc>
        <w:tc>
          <w:tcPr>
            <w:tcW w:w="222" w:type="pct"/>
            <w:vMerge/>
            <w:shd w:val="clear" w:color="auto" w:fill="auto"/>
            <w:textDirection w:val="btLr"/>
          </w:tcPr>
          <w:p w:rsidR="00314A96" w:rsidRPr="000B4986" w:rsidRDefault="00314A96" w:rsidP="001F2EA5">
            <w:pPr>
              <w:tabs>
                <w:tab w:val="left" w:pos="1170"/>
              </w:tabs>
              <w:ind w:left="113" w:right="113"/>
              <w:jc w:val="center"/>
              <w:rPr>
                <w:b/>
                <w:sz w:val="18"/>
                <w:szCs w:val="18"/>
              </w:rPr>
            </w:pPr>
          </w:p>
        </w:tc>
        <w:tc>
          <w:tcPr>
            <w:tcW w:w="200" w:type="pct"/>
            <w:vMerge/>
            <w:shd w:val="clear" w:color="auto" w:fill="auto"/>
            <w:textDirection w:val="btLr"/>
          </w:tcPr>
          <w:p w:rsidR="00314A96" w:rsidRPr="001360F1" w:rsidRDefault="00314A96" w:rsidP="001F2EA5">
            <w:pPr>
              <w:tabs>
                <w:tab w:val="left" w:pos="1170"/>
              </w:tabs>
              <w:ind w:left="113" w:right="113"/>
              <w:jc w:val="center"/>
              <w:rPr>
                <w:b/>
                <w:sz w:val="18"/>
                <w:szCs w:val="18"/>
              </w:rPr>
            </w:pPr>
          </w:p>
        </w:tc>
        <w:tc>
          <w:tcPr>
            <w:tcW w:w="565" w:type="pct"/>
            <w:vMerge/>
            <w:shd w:val="clear" w:color="auto" w:fill="auto"/>
            <w:vAlign w:val="center"/>
          </w:tcPr>
          <w:p w:rsidR="00314A96" w:rsidRPr="002F3221" w:rsidRDefault="00314A96" w:rsidP="001F2EA5"/>
        </w:tc>
        <w:tc>
          <w:tcPr>
            <w:tcW w:w="1087" w:type="pct"/>
            <w:vMerge/>
            <w:shd w:val="clear" w:color="auto" w:fill="auto"/>
            <w:vAlign w:val="center"/>
          </w:tcPr>
          <w:p w:rsidR="00314A96" w:rsidRPr="00BA60DA" w:rsidRDefault="00314A96" w:rsidP="001F2EA5">
            <w:pPr>
              <w:rPr>
                <w:rFonts w:ascii="Webdings" w:hAnsi="Webdings"/>
                <w:sz w:val="16"/>
                <w:szCs w:val="16"/>
              </w:rPr>
            </w:pPr>
          </w:p>
        </w:tc>
        <w:tc>
          <w:tcPr>
            <w:tcW w:w="1210" w:type="pct"/>
            <w:vMerge/>
            <w:shd w:val="clear" w:color="auto" w:fill="auto"/>
            <w:vAlign w:val="center"/>
          </w:tcPr>
          <w:p w:rsidR="00314A96" w:rsidRPr="002F3221" w:rsidRDefault="00314A96" w:rsidP="001F2EA5"/>
        </w:tc>
        <w:tc>
          <w:tcPr>
            <w:tcW w:w="640" w:type="pct"/>
            <w:vMerge/>
            <w:shd w:val="clear" w:color="auto" w:fill="auto"/>
          </w:tcPr>
          <w:p w:rsidR="00314A96" w:rsidRDefault="00314A96" w:rsidP="001F2EA5">
            <w:pPr>
              <w:rPr>
                <w:sz w:val="20"/>
                <w:szCs w:val="20"/>
              </w:rPr>
            </w:pPr>
          </w:p>
        </w:tc>
        <w:tc>
          <w:tcPr>
            <w:tcW w:w="609" w:type="pct"/>
            <w:vMerge/>
            <w:shd w:val="clear" w:color="auto" w:fill="auto"/>
            <w:vAlign w:val="center"/>
          </w:tcPr>
          <w:p w:rsidR="00314A96" w:rsidRPr="00793B73" w:rsidRDefault="00314A96" w:rsidP="00727E84">
            <w:pPr>
              <w:rPr>
                <w:sz w:val="20"/>
                <w:szCs w:val="20"/>
              </w:rPr>
            </w:pPr>
          </w:p>
        </w:tc>
      </w:tr>
      <w:tr w:rsidR="00314A96" w:rsidRPr="00793B73" w:rsidTr="00314A96">
        <w:trPr>
          <w:cantSplit/>
          <w:trHeight w:val="1500"/>
        </w:trPr>
        <w:tc>
          <w:tcPr>
            <w:tcW w:w="159" w:type="pct"/>
            <w:vMerge w:val="restart"/>
            <w:shd w:val="clear" w:color="auto" w:fill="auto"/>
            <w:textDirection w:val="btLr"/>
          </w:tcPr>
          <w:p w:rsidR="00314A96" w:rsidRPr="00200F0F" w:rsidRDefault="00314A96" w:rsidP="0048347A">
            <w:pPr>
              <w:tabs>
                <w:tab w:val="left" w:pos="1170"/>
              </w:tabs>
              <w:ind w:left="113" w:right="113"/>
              <w:jc w:val="center"/>
              <w:rPr>
                <w:b/>
              </w:rPr>
            </w:pPr>
            <w:r>
              <w:rPr>
                <w:b/>
              </w:rPr>
              <w:t>2</w:t>
            </w:r>
            <w:r w:rsidR="0048347A">
              <w:rPr>
                <w:b/>
              </w:rPr>
              <w:t>6</w:t>
            </w:r>
            <w:r>
              <w:rPr>
                <w:b/>
              </w:rPr>
              <w:t xml:space="preserve"> </w:t>
            </w:r>
            <w:r w:rsidRPr="00200F0F">
              <w:rPr>
                <w:b/>
              </w:rPr>
              <w:t>MART-1</w:t>
            </w:r>
            <w:r w:rsidR="0048347A">
              <w:rPr>
                <w:b/>
              </w:rPr>
              <w:t>3</w:t>
            </w:r>
            <w:r w:rsidRPr="00200F0F">
              <w:rPr>
                <w:b/>
              </w:rPr>
              <w:t xml:space="preserve"> NİSAN</w:t>
            </w:r>
          </w:p>
        </w:tc>
        <w:tc>
          <w:tcPr>
            <w:tcW w:w="154" w:type="pct"/>
            <w:textDirection w:val="btLr"/>
          </w:tcPr>
          <w:p w:rsidR="00314A96" w:rsidRPr="00314A96" w:rsidRDefault="00314A96" w:rsidP="00314A96">
            <w:pPr>
              <w:ind w:left="113" w:right="113"/>
              <w:rPr>
                <w:b/>
                <w:sz w:val="22"/>
                <w:szCs w:val="22"/>
              </w:rPr>
            </w:pPr>
            <w:r w:rsidRPr="00314A96">
              <w:rPr>
                <w:b/>
                <w:sz w:val="22"/>
                <w:szCs w:val="22"/>
              </w:rPr>
              <w:t>26.HAFTA</w:t>
            </w:r>
          </w:p>
        </w:tc>
        <w:tc>
          <w:tcPr>
            <w:tcW w:w="154" w:type="pct"/>
            <w:vMerge w:val="restart"/>
            <w:shd w:val="clear" w:color="auto" w:fill="auto"/>
          </w:tcPr>
          <w:p w:rsidR="00314A96" w:rsidRPr="00200F0F" w:rsidRDefault="00314A96" w:rsidP="00727E84"/>
          <w:p w:rsidR="00314A96" w:rsidRPr="00200F0F" w:rsidRDefault="00314A96" w:rsidP="00CD722A"/>
          <w:p w:rsidR="00314A96" w:rsidRPr="00200F0F" w:rsidRDefault="00314A96" w:rsidP="00CD722A"/>
          <w:p w:rsidR="00314A96" w:rsidRPr="00200F0F" w:rsidRDefault="00314A96" w:rsidP="00CD722A"/>
          <w:p w:rsidR="00314A96" w:rsidRPr="00200F0F" w:rsidRDefault="00314A96" w:rsidP="00CD722A"/>
          <w:p w:rsidR="00314A96" w:rsidRPr="00200F0F" w:rsidRDefault="00314A96" w:rsidP="00CD722A"/>
          <w:p w:rsidR="00314A96" w:rsidRPr="00200F0F" w:rsidRDefault="00314A96" w:rsidP="00727E84"/>
          <w:p w:rsidR="00314A96" w:rsidRPr="00200F0F" w:rsidRDefault="00314A96" w:rsidP="00727E84">
            <w:r>
              <w:t>3</w:t>
            </w:r>
          </w:p>
          <w:p w:rsidR="00314A96" w:rsidRPr="00200F0F" w:rsidRDefault="00314A96" w:rsidP="00727E84"/>
          <w:p w:rsidR="00314A96" w:rsidRPr="00200F0F" w:rsidRDefault="00314A96" w:rsidP="00727E84"/>
        </w:tc>
        <w:tc>
          <w:tcPr>
            <w:tcW w:w="222" w:type="pct"/>
            <w:vMerge w:val="restart"/>
            <w:shd w:val="clear" w:color="auto" w:fill="auto"/>
            <w:textDirection w:val="btLr"/>
          </w:tcPr>
          <w:p w:rsidR="00314A96" w:rsidRDefault="00314A96" w:rsidP="001F2EA5">
            <w:pPr>
              <w:jc w:val="center"/>
              <w:rPr>
                <w:sz w:val="20"/>
                <w:szCs w:val="20"/>
              </w:rPr>
            </w:pPr>
            <w:r w:rsidRPr="006E1E9E">
              <w:rPr>
                <w:b/>
                <w:sz w:val="20"/>
                <w:szCs w:val="20"/>
              </w:rPr>
              <w:t>MÜZİK KÜLTÜRÜ</w:t>
            </w:r>
            <w:r>
              <w:br/>
            </w:r>
          </w:p>
          <w:p w:rsidR="00314A96" w:rsidRPr="002025DD" w:rsidRDefault="00314A96" w:rsidP="001F2EA5">
            <w:pPr>
              <w:tabs>
                <w:tab w:val="left" w:pos="1170"/>
              </w:tabs>
              <w:ind w:left="113" w:right="113"/>
              <w:jc w:val="center"/>
              <w:rPr>
                <w:b/>
                <w:sz w:val="16"/>
                <w:szCs w:val="16"/>
              </w:rPr>
            </w:pPr>
          </w:p>
        </w:tc>
        <w:tc>
          <w:tcPr>
            <w:tcW w:w="200" w:type="pct"/>
            <w:vMerge w:val="restart"/>
            <w:shd w:val="clear" w:color="auto" w:fill="auto"/>
            <w:textDirection w:val="btLr"/>
          </w:tcPr>
          <w:p w:rsidR="00314A96" w:rsidRPr="002025DD" w:rsidRDefault="00314A96" w:rsidP="001F2EA5">
            <w:pPr>
              <w:tabs>
                <w:tab w:val="left" w:pos="1170"/>
              </w:tabs>
              <w:ind w:left="113" w:right="113"/>
              <w:jc w:val="center"/>
              <w:rPr>
                <w:b/>
                <w:sz w:val="16"/>
                <w:szCs w:val="16"/>
              </w:rPr>
            </w:pPr>
            <w:r w:rsidRPr="002F3221">
              <w:rPr>
                <w:b/>
                <w:bCs/>
                <w:sz w:val="20"/>
                <w:szCs w:val="20"/>
              </w:rPr>
              <w:t>FARKLI TÜRLER, FARKLI MÜZİKLER</w:t>
            </w:r>
          </w:p>
        </w:tc>
        <w:tc>
          <w:tcPr>
            <w:tcW w:w="565" w:type="pct"/>
            <w:vMerge w:val="restart"/>
            <w:shd w:val="clear" w:color="auto" w:fill="auto"/>
            <w:vAlign w:val="center"/>
          </w:tcPr>
          <w:p w:rsidR="00314A96" w:rsidRDefault="00314A96" w:rsidP="001F2EA5"/>
          <w:p w:rsidR="00314A96" w:rsidRDefault="00314A96" w:rsidP="001F2EA5"/>
          <w:p w:rsidR="00314A96" w:rsidRDefault="00314A96" w:rsidP="001F2EA5">
            <w:r w:rsidRPr="002F3221">
              <w:t> </w:t>
            </w:r>
            <w:r w:rsidRPr="00C05A18">
              <w:rPr>
                <w:b/>
                <w:sz w:val="20"/>
                <w:szCs w:val="20"/>
              </w:rPr>
              <w:t xml:space="preserve">D.3. </w:t>
            </w:r>
            <w:r w:rsidRPr="00C05A18">
              <w:rPr>
                <w:sz w:val="20"/>
                <w:szCs w:val="20"/>
              </w:rPr>
              <w:t>Farklı türlerdeki müzikleri dinleyerek müzik beğeni ve kültürünü geliştirir.</w:t>
            </w:r>
            <w:r w:rsidRPr="002F3221">
              <w:br/>
            </w:r>
          </w:p>
          <w:p w:rsidR="00314A96" w:rsidRDefault="00314A96" w:rsidP="001F2EA5"/>
          <w:p w:rsidR="00314A96" w:rsidRDefault="00314A96" w:rsidP="001F2EA5"/>
          <w:p w:rsidR="00314A96" w:rsidRDefault="00314A96" w:rsidP="001F2EA5"/>
          <w:p w:rsidR="00314A96" w:rsidRDefault="00314A96" w:rsidP="001F2EA5"/>
          <w:p w:rsidR="00314A96" w:rsidRDefault="00314A96" w:rsidP="001F2EA5"/>
          <w:p w:rsidR="00314A96" w:rsidRDefault="00314A96" w:rsidP="001F2EA5"/>
          <w:p w:rsidR="00314A96" w:rsidRPr="002F3221" w:rsidRDefault="00314A96" w:rsidP="001F2EA5"/>
        </w:tc>
        <w:tc>
          <w:tcPr>
            <w:tcW w:w="1087" w:type="pct"/>
            <w:vMerge w:val="restart"/>
            <w:shd w:val="clear" w:color="auto" w:fill="auto"/>
            <w:vAlign w:val="center"/>
          </w:tcPr>
          <w:p w:rsidR="00314A96" w:rsidRPr="002F3221" w:rsidRDefault="00314A96" w:rsidP="001F2EA5">
            <w:r w:rsidRPr="002F3221">
              <w:t> </w:t>
            </w:r>
            <w:r w:rsidRPr="002F3221">
              <w:br/>
            </w:r>
          </w:p>
        </w:tc>
        <w:tc>
          <w:tcPr>
            <w:tcW w:w="1210" w:type="pct"/>
            <w:vMerge w:val="restart"/>
            <w:shd w:val="clear" w:color="auto" w:fill="auto"/>
            <w:vAlign w:val="center"/>
          </w:tcPr>
          <w:p w:rsidR="00314A96" w:rsidRPr="00C05A18" w:rsidRDefault="00314A96" w:rsidP="001F2EA5">
            <w:pPr>
              <w:rPr>
                <w:b/>
                <w:sz w:val="20"/>
                <w:szCs w:val="20"/>
              </w:rPr>
            </w:pPr>
            <w:r w:rsidRPr="002F3221">
              <w:t> </w:t>
            </w:r>
            <w:r w:rsidRPr="002F3221">
              <w:br/>
            </w:r>
            <w:r w:rsidRPr="00C05A18">
              <w:rPr>
                <w:b/>
                <w:sz w:val="20"/>
                <w:szCs w:val="20"/>
              </w:rPr>
              <w:t xml:space="preserve">D.3. Kazanımı ile İlgili Açıklama: </w:t>
            </w:r>
          </w:p>
          <w:p w:rsidR="00314A96" w:rsidRPr="002F3221" w:rsidRDefault="00314A96" w:rsidP="001F2EA5">
            <w:proofErr w:type="gramStart"/>
            <w:r w:rsidRPr="00A143EB">
              <w:rPr>
                <w:rFonts w:ascii="Arial" w:hAnsi="Arial"/>
                <w:b/>
                <w:spacing w:val="-20"/>
                <w:sz w:val="18"/>
                <w:szCs w:val="18"/>
              </w:rPr>
              <w:t>[!]</w:t>
            </w:r>
            <w:r w:rsidRPr="00A143EB">
              <w:rPr>
                <w:rFonts w:ascii="Arial" w:hAnsi="Arial"/>
                <w:b/>
                <w:sz w:val="18"/>
                <w:szCs w:val="18"/>
              </w:rPr>
              <w:t xml:space="preserve"> :</w:t>
            </w:r>
            <w:proofErr w:type="gramEnd"/>
            <w:r w:rsidRPr="00C05A18">
              <w:rPr>
                <w:sz w:val="20"/>
                <w:szCs w:val="20"/>
              </w:rPr>
              <w:t xml:space="preserve"> Öğrendikleri müzik türlerinin yanı sıra farklı müzik türlerinden de düzeye uygun olarak seçilen nitelikli örnekler dinletilmelidir.</w:t>
            </w:r>
          </w:p>
        </w:tc>
        <w:tc>
          <w:tcPr>
            <w:tcW w:w="640" w:type="pct"/>
            <w:vMerge w:val="restart"/>
            <w:shd w:val="clear" w:color="auto" w:fill="auto"/>
          </w:tcPr>
          <w:p w:rsidR="00314A96" w:rsidRDefault="00314A96" w:rsidP="001F2EA5">
            <w:pPr>
              <w:rPr>
                <w:sz w:val="20"/>
                <w:szCs w:val="20"/>
              </w:rPr>
            </w:pPr>
          </w:p>
          <w:p w:rsidR="00314A96" w:rsidRDefault="00314A96" w:rsidP="001F2EA5">
            <w:pPr>
              <w:rPr>
                <w:sz w:val="20"/>
                <w:szCs w:val="20"/>
              </w:rPr>
            </w:pPr>
            <w:r w:rsidRPr="001360F1">
              <w:rPr>
                <w:sz w:val="20"/>
                <w:szCs w:val="20"/>
              </w:rPr>
              <w:br/>
            </w:r>
            <w:r w:rsidRPr="002F3221">
              <w:rPr>
                <w:sz w:val="20"/>
                <w:szCs w:val="20"/>
              </w:rPr>
              <w:t>Farklı müzik türlerine ait CD’ler</w:t>
            </w:r>
          </w:p>
          <w:p w:rsidR="00314A96" w:rsidRDefault="00314A96" w:rsidP="001F2EA5">
            <w:pPr>
              <w:rPr>
                <w:sz w:val="20"/>
                <w:szCs w:val="20"/>
              </w:rPr>
            </w:pPr>
          </w:p>
          <w:p w:rsidR="00314A96" w:rsidRPr="008D679F" w:rsidRDefault="00314A96" w:rsidP="001F2EA5">
            <w:pPr>
              <w:rPr>
                <w:sz w:val="20"/>
                <w:szCs w:val="20"/>
              </w:rPr>
            </w:pPr>
            <w:r w:rsidRPr="008D679F">
              <w:rPr>
                <w:sz w:val="20"/>
                <w:szCs w:val="20"/>
              </w:rPr>
              <w:t xml:space="preserve">Anlatım, </w:t>
            </w:r>
          </w:p>
          <w:p w:rsidR="00314A96" w:rsidRPr="008D679F" w:rsidRDefault="00314A96" w:rsidP="001F2EA5">
            <w:pPr>
              <w:rPr>
                <w:sz w:val="20"/>
                <w:szCs w:val="20"/>
              </w:rPr>
            </w:pPr>
            <w:r w:rsidRPr="008D679F">
              <w:rPr>
                <w:sz w:val="20"/>
                <w:szCs w:val="20"/>
              </w:rPr>
              <w:t xml:space="preserve">Tartışma, </w:t>
            </w:r>
          </w:p>
          <w:p w:rsidR="00314A96" w:rsidRPr="008D679F" w:rsidRDefault="00314A96" w:rsidP="001F2EA5">
            <w:pPr>
              <w:rPr>
                <w:sz w:val="20"/>
                <w:szCs w:val="20"/>
              </w:rPr>
            </w:pPr>
            <w:r w:rsidRPr="008D679F">
              <w:rPr>
                <w:sz w:val="20"/>
                <w:szCs w:val="20"/>
              </w:rPr>
              <w:t xml:space="preserve">Soru/cevap, </w:t>
            </w:r>
          </w:p>
          <w:p w:rsidR="00314A96" w:rsidRDefault="00314A96" w:rsidP="001F2EA5">
            <w:pPr>
              <w:rPr>
                <w:sz w:val="20"/>
                <w:szCs w:val="20"/>
              </w:rPr>
            </w:pPr>
            <w:r w:rsidRPr="008D679F">
              <w:rPr>
                <w:sz w:val="20"/>
                <w:szCs w:val="20"/>
              </w:rPr>
              <w:t xml:space="preserve">Araştırma/inceleme, Oyunlaştırma, </w:t>
            </w:r>
          </w:p>
          <w:p w:rsidR="00314A96" w:rsidRPr="0014332B" w:rsidRDefault="00314A96" w:rsidP="001F2EA5">
            <w:pPr>
              <w:jc w:val="both"/>
              <w:rPr>
                <w:b/>
                <w:sz w:val="20"/>
                <w:szCs w:val="20"/>
              </w:rPr>
            </w:pPr>
            <w:r w:rsidRPr="008D679F">
              <w:rPr>
                <w:sz w:val="20"/>
                <w:szCs w:val="20"/>
              </w:rPr>
              <w:t>Gösterip yaptırma,</w:t>
            </w:r>
          </w:p>
          <w:p w:rsidR="00314A96" w:rsidRDefault="00314A96" w:rsidP="001F2EA5">
            <w:pPr>
              <w:rPr>
                <w:sz w:val="20"/>
                <w:szCs w:val="20"/>
              </w:rPr>
            </w:pPr>
          </w:p>
          <w:p w:rsidR="00314A96" w:rsidRPr="0014332B" w:rsidRDefault="00314A96" w:rsidP="001F2EA5">
            <w:pPr>
              <w:jc w:val="both"/>
              <w:rPr>
                <w:b/>
                <w:sz w:val="20"/>
                <w:szCs w:val="20"/>
              </w:rPr>
            </w:pPr>
          </w:p>
        </w:tc>
        <w:tc>
          <w:tcPr>
            <w:tcW w:w="609" w:type="pct"/>
            <w:vMerge/>
            <w:shd w:val="clear" w:color="auto" w:fill="auto"/>
          </w:tcPr>
          <w:p w:rsidR="00314A96" w:rsidRPr="00793B73" w:rsidRDefault="00314A96" w:rsidP="0066192D">
            <w:pPr>
              <w:rPr>
                <w:bCs/>
                <w:color w:val="000000"/>
                <w:sz w:val="20"/>
                <w:szCs w:val="20"/>
              </w:rPr>
            </w:pPr>
          </w:p>
        </w:tc>
      </w:tr>
      <w:tr w:rsidR="00314A96" w:rsidRPr="00793B73" w:rsidTr="00314A96">
        <w:trPr>
          <w:cantSplit/>
          <w:trHeight w:val="1537"/>
        </w:trPr>
        <w:tc>
          <w:tcPr>
            <w:tcW w:w="159" w:type="pct"/>
            <w:vMerge/>
            <w:shd w:val="clear" w:color="auto" w:fill="auto"/>
            <w:textDirection w:val="btLr"/>
          </w:tcPr>
          <w:p w:rsidR="00314A96" w:rsidRDefault="00314A96" w:rsidP="00200F0F">
            <w:pPr>
              <w:tabs>
                <w:tab w:val="left" w:pos="1170"/>
              </w:tabs>
              <w:ind w:left="113" w:right="113"/>
              <w:jc w:val="center"/>
              <w:rPr>
                <w:b/>
              </w:rPr>
            </w:pPr>
          </w:p>
        </w:tc>
        <w:tc>
          <w:tcPr>
            <w:tcW w:w="154" w:type="pct"/>
            <w:textDirection w:val="btLr"/>
          </w:tcPr>
          <w:p w:rsidR="00314A96" w:rsidRPr="00314A96" w:rsidRDefault="00314A96" w:rsidP="00314A96">
            <w:pPr>
              <w:ind w:left="113" w:right="113"/>
              <w:rPr>
                <w:b/>
                <w:sz w:val="22"/>
                <w:szCs w:val="22"/>
              </w:rPr>
            </w:pPr>
            <w:r w:rsidRPr="00314A96">
              <w:rPr>
                <w:b/>
                <w:sz w:val="22"/>
                <w:szCs w:val="22"/>
              </w:rPr>
              <w:t>27.HAFTA</w:t>
            </w:r>
          </w:p>
        </w:tc>
        <w:tc>
          <w:tcPr>
            <w:tcW w:w="154" w:type="pct"/>
            <w:vMerge/>
            <w:shd w:val="clear" w:color="auto" w:fill="auto"/>
          </w:tcPr>
          <w:p w:rsidR="00314A96" w:rsidRPr="00200F0F" w:rsidRDefault="00314A96" w:rsidP="00727E84"/>
        </w:tc>
        <w:tc>
          <w:tcPr>
            <w:tcW w:w="222" w:type="pct"/>
            <w:vMerge/>
            <w:shd w:val="clear" w:color="auto" w:fill="auto"/>
            <w:textDirection w:val="btLr"/>
          </w:tcPr>
          <w:p w:rsidR="00314A96" w:rsidRPr="006E1E9E" w:rsidRDefault="00314A96" w:rsidP="001F2EA5">
            <w:pPr>
              <w:jc w:val="center"/>
              <w:rPr>
                <w:b/>
                <w:sz w:val="20"/>
                <w:szCs w:val="20"/>
              </w:rPr>
            </w:pPr>
          </w:p>
        </w:tc>
        <w:tc>
          <w:tcPr>
            <w:tcW w:w="200" w:type="pct"/>
            <w:vMerge/>
            <w:shd w:val="clear" w:color="auto" w:fill="auto"/>
            <w:textDirection w:val="btLr"/>
          </w:tcPr>
          <w:p w:rsidR="00314A96" w:rsidRPr="002F3221" w:rsidRDefault="00314A96" w:rsidP="001F2EA5">
            <w:pPr>
              <w:tabs>
                <w:tab w:val="left" w:pos="1170"/>
              </w:tabs>
              <w:ind w:left="113" w:right="113"/>
              <w:jc w:val="center"/>
              <w:rPr>
                <w:b/>
                <w:bCs/>
                <w:sz w:val="20"/>
                <w:szCs w:val="20"/>
              </w:rPr>
            </w:pPr>
          </w:p>
        </w:tc>
        <w:tc>
          <w:tcPr>
            <w:tcW w:w="565" w:type="pct"/>
            <w:vMerge/>
            <w:shd w:val="clear" w:color="auto" w:fill="auto"/>
            <w:vAlign w:val="center"/>
          </w:tcPr>
          <w:p w:rsidR="00314A96" w:rsidRPr="002F3221" w:rsidRDefault="00314A96" w:rsidP="001F2EA5"/>
        </w:tc>
        <w:tc>
          <w:tcPr>
            <w:tcW w:w="1087" w:type="pct"/>
            <w:vMerge/>
            <w:shd w:val="clear" w:color="auto" w:fill="auto"/>
            <w:vAlign w:val="center"/>
          </w:tcPr>
          <w:p w:rsidR="00314A96" w:rsidRPr="002F3221" w:rsidRDefault="00314A96" w:rsidP="001F2EA5"/>
        </w:tc>
        <w:tc>
          <w:tcPr>
            <w:tcW w:w="1210" w:type="pct"/>
            <w:vMerge/>
            <w:shd w:val="clear" w:color="auto" w:fill="auto"/>
            <w:vAlign w:val="center"/>
          </w:tcPr>
          <w:p w:rsidR="00314A96" w:rsidRPr="002F3221" w:rsidRDefault="00314A96" w:rsidP="001F2EA5"/>
        </w:tc>
        <w:tc>
          <w:tcPr>
            <w:tcW w:w="640" w:type="pct"/>
            <w:vMerge/>
            <w:shd w:val="clear" w:color="auto" w:fill="auto"/>
          </w:tcPr>
          <w:p w:rsidR="00314A96" w:rsidRDefault="00314A96" w:rsidP="001F2EA5">
            <w:pPr>
              <w:rPr>
                <w:sz w:val="20"/>
                <w:szCs w:val="20"/>
              </w:rPr>
            </w:pPr>
          </w:p>
        </w:tc>
        <w:tc>
          <w:tcPr>
            <w:tcW w:w="609" w:type="pct"/>
            <w:vMerge/>
            <w:shd w:val="clear" w:color="auto" w:fill="auto"/>
          </w:tcPr>
          <w:p w:rsidR="00314A96" w:rsidRPr="00793B73" w:rsidRDefault="00314A96" w:rsidP="0066192D">
            <w:pPr>
              <w:rPr>
                <w:bCs/>
                <w:color w:val="000000"/>
                <w:sz w:val="20"/>
                <w:szCs w:val="20"/>
              </w:rPr>
            </w:pPr>
          </w:p>
        </w:tc>
      </w:tr>
      <w:tr w:rsidR="00314A96" w:rsidRPr="00793B73" w:rsidTr="00314A96">
        <w:trPr>
          <w:cantSplit/>
          <w:trHeight w:val="1115"/>
        </w:trPr>
        <w:tc>
          <w:tcPr>
            <w:tcW w:w="159" w:type="pct"/>
            <w:vMerge/>
            <w:shd w:val="clear" w:color="auto" w:fill="auto"/>
            <w:textDirection w:val="btLr"/>
          </w:tcPr>
          <w:p w:rsidR="00314A96" w:rsidRDefault="00314A96" w:rsidP="00200F0F">
            <w:pPr>
              <w:tabs>
                <w:tab w:val="left" w:pos="1170"/>
              </w:tabs>
              <w:ind w:left="113" w:right="113"/>
              <w:jc w:val="center"/>
              <w:rPr>
                <w:b/>
              </w:rPr>
            </w:pPr>
          </w:p>
        </w:tc>
        <w:tc>
          <w:tcPr>
            <w:tcW w:w="154" w:type="pct"/>
            <w:textDirection w:val="btLr"/>
          </w:tcPr>
          <w:p w:rsidR="00314A96" w:rsidRPr="00314A96" w:rsidRDefault="00314A96" w:rsidP="00314A96">
            <w:pPr>
              <w:ind w:left="113" w:right="113"/>
              <w:rPr>
                <w:b/>
                <w:sz w:val="22"/>
                <w:szCs w:val="22"/>
              </w:rPr>
            </w:pPr>
            <w:r w:rsidRPr="00314A96">
              <w:rPr>
                <w:b/>
                <w:sz w:val="22"/>
                <w:szCs w:val="22"/>
              </w:rPr>
              <w:t>28.HAFT</w:t>
            </w:r>
            <w:r>
              <w:rPr>
                <w:b/>
                <w:sz w:val="22"/>
                <w:szCs w:val="22"/>
              </w:rPr>
              <w:t>A</w:t>
            </w:r>
          </w:p>
        </w:tc>
        <w:tc>
          <w:tcPr>
            <w:tcW w:w="154" w:type="pct"/>
            <w:vMerge/>
            <w:shd w:val="clear" w:color="auto" w:fill="auto"/>
          </w:tcPr>
          <w:p w:rsidR="00314A96" w:rsidRPr="00200F0F" w:rsidRDefault="00314A96" w:rsidP="00727E84"/>
        </w:tc>
        <w:tc>
          <w:tcPr>
            <w:tcW w:w="222" w:type="pct"/>
            <w:vMerge/>
            <w:shd w:val="clear" w:color="auto" w:fill="auto"/>
            <w:textDirection w:val="btLr"/>
          </w:tcPr>
          <w:p w:rsidR="00314A96" w:rsidRPr="006E1E9E" w:rsidRDefault="00314A96" w:rsidP="001F2EA5">
            <w:pPr>
              <w:jc w:val="center"/>
              <w:rPr>
                <w:b/>
                <w:sz w:val="20"/>
                <w:szCs w:val="20"/>
              </w:rPr>
            </w:pPr>
          </w:p>
        </w:tc>
        <w:tc>
          <w:tcPr>
            <w:tcW w:w="200" w:type="pct"/>
            <w:vMerge/>
            <w:shd w:val="clear" w:color="auto" w:fill="auto"/>
            <w:textDirection w:val="btLr"/>
          </w:tcPr>
          <w:p w:rsidR="00314A96" w:rsidRPr="002F3221" w:rsidRDefault="00314A96" w:rsidP="001F2EA5">
            <w:pPr>
              <w:tabs>
                <w:tab w:val="left" w:pos="1170"/>
              </w:tabs>
              <w:ind w:left="113" w:right="113"/>
              <w:jc w:val="center"/>
              <w:rPr>
                <w:b/>
                <w:bCs/>
                <w:sz w:val="20"/>
                <w:szCs w:val="20"/>
              </w:rPr>
            </w:pPr>
          </w:p>
        </w:tc>
        <w:tc>
          <w:tcPr>
            <w:tcW w:w="565" w:type="pct"/>
            <w:vMerge/>
            <w:shd w:val="clear" w:color="auto" w:fill="auto"/>
            <w:vAlign w:val="center"/>
          </w:tcPr>
          <w:p w:rsidR="00314A96" w:rsidRPr="002F3221" w:rsidRDefault="00314A96" w:rsidP="001F2EA5"/>
        </w:tc>
        <w:tc>
          <w:tcPr>
            <w:tcW w:w="1087" w:type="pct"/>
            <w:vMerge/>
            <w:shd w:val="clear" w:color="auto" w:fill="auto"/>
            <w:vAlign w:val="center"/>
          </w:tcPr>
          <w:p w:rsidR="00314A96" w:rsidRPr="002F3221" w:rsidRDefault="00314A96" w:rsidP="001F2EA5"/>
        </w:tc>
        <w:tc>
          <w:tcPr>
            <w:tcW w:w="1210" w:type="pct"/>
            <w:vMerge/>
            <w:shd w:val="clear" w:color="auto" w:fill="auto"/>
            <w:vAlign w:val="center"/>
          </w:tcPr>
          <w:p w:rsidR="00314A96" w:rsidRPr="002F3221" w:rsidRDefault="00314A96" w:rsidP="001F2EA5"/>
        </w:tc>
        <w:tc>
          <w:tcPr>
            <w:tcW w:w="640" w:type="pct"/>
            <w:vMerge/>
            <w:shd w:val="clear" w:color="auto" w:fill="auto"/>
          </w:tcPr>
          <w:p w:rsidR="00314A96" w:rsidRDefault="00314A96" w:rsidP="001F2EA5">
            <w:pPr>
              <w:rPr>
                <w:sz w:val="20"/>
                <w:szCs w:val="20"/>
              </w:rPr>
            </w:pPr>
          </w:p>
        </w:tc>
        <w:tc>
          <w:tcPr>
            <w:tcW w:w="609" w:type="pct"/>
            <w:vMerge/>
            <w:shd w:val="clear" w:color="auto" w:fill="auto"/>
          </w:tcPr>
          <w:p w:rsidR="00314A96" w:rsidRPr="00793B73" w:rsidRDefault="00314A96" w:rsidP="0066192D">
            <w:pPr>
              <w:rPr>
                <w:bCs/>
                <w:color w:val="000000"/>
                <w:sz w:val="20"/>
                <w:szCs w:val="20"/>
              </w:rPr>
            </w:pPr>
          </w:p>
        </w:tc>
      </w:tr>
    </w:tbl>
    <w:p w:rsidR="005837A3" w:rsidRDefault="005837A3" w:rsidP="004B5603">
      <w:pPr>
        <w:rPr>
          <w:sz w:val="20"/>
          <w:szCs w:val="20"/>
        </w:rPr>
      </w:pPr>
    </w:p>
    <w:tbl>
      <w:tblPr>
        <w:tblW w:w="5456" w:type="pct"/>
        <w:tblInd w:w="-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
        <w:gridCol w:w="447"/>
        <w:gridCol w:w="447"/>
        <w:gridCol w:w="692"/>
        <w:gridCol w:w="624"/>
        <w:gridCol w:w="1760"/>
        <w:gridCol w:w="3389"/>
        <w:gridCol w:w="2641"/>
        <w:gridCol w:w="3125"/>
        <w:gridCol w:w="1896"/>
      </w:tblGrid>
      <w:tr w:rsidR="00314A96" w:rsidRPr="00793B73" w:rsidTr="00F55830">
        <w:trPr>
          <w:trHeight w:val="1114"/>
        </w:trPr>
        <w:tc>
          <w:tcPr>
            <w:tcW w:w="160" w:type="pct"/>
            <w:shd w:val="clear" w:color="auto" w:fill="auto"/>
            <w:textDirection w:val="btLr"/>
          </w:tcPr>
          <w:p w:rsidR="00314A96" w:rsidRPr="0076601B" w:rsidRDefault="00314A96" w:rsidP="00166020">
            <w:pPr>
              <w:ind w:left="113" w:right="113"/>
              <w:jc w:val="both"/>
              <w:rPr>
                <w:b/>
                <w:sz w:val="16"/>
                <w:szCs w:val="16"/>
              </w:rPr>
            </w:pPr>
            <w:r w:rsidRPr="0076601B">
              <w:rPr>
                <w:b/>
                <w:sz w:val="16"/>
                <w:szCs w:val="16"/>
              </w:rPr>
              <w:lastRenderedPageBreak/>
              <w:t>AY</w:t>
            </w:r>
          </w:p>
        </w:tc>
        <w:tc>
          <w:tcPr>
            <w:tcW w:w="144" w:type="pct"/>
            <w:textDirection w:val="btLr"/>
          </w:tcPr>
          <w:p w:rsidR="00314A96" w:rsidRPr="0076601B" w:rsidRDefault="00314A96" w:rsidP="00166020">
            <w:pPr>
              <w:ind w:left="113" w:right="113"/>
              <w:jc w:val="both"/>
              <w:rPr>
                <w:b/>
                <w:sz w:val="16"/>
                <w:szCs w:val="16"/>
              </w:rPr>
            </w:pPr>
            <w:r w:rsidRPr="0076601B">
              <w:rPr>
                <w:b/>
                <w:sz w:val="16"/>
                <w:szCs w:val="16"/>
              </w:rPr>
              <w:t>HAFTA</w:t>
            </w:r>
          </w:p>
        </w:tc>
        <w:tc>
          <w:tcPr>
            <w:tcW w:w="144" w:type="pct"/>
            <w:shd w:val="clear" w:color="auto" w:fill="auto"/>
            <w:textDirection w:val="btLr"/>
          </w:tcPr>
          <w:p w:rsidR="00314A96" w:rsidRPr="0076601B" w:rsidRDefault="00314A96" w:rsidP="00166020">
            <w:pPr>
              <w:ind w:left="113" w:right="113"/>
              <w:jc w:val="both"/>
              <w:rPr>
                <w:b/>
                <w:sz w:val="16"/>
                <w:szCs w:val="16"/>
              </w:rPr>
            </w:pPr>
            <w:r w:rsidRPr="0076601B">
              <w:rPr>
                <w:b/>
                <w:sz w:val="16"/>
                <w:szCs w:val="16"/>
              </w:rPr>
              <w:t>SAAT</w:t>
            </w:r>
          </w:p>
        </w:tc>
        <w:tc>
          <w:tcPr>
            <w:tcW w:w="223" w:type="pct"/>
            <w:shd w:val="clear" w:color="auto" w:fill="auto"/>
            <w:textDirection w:val="btLr"/>
          </w:tcPr>
          <w:p w:rsidR="00314A96" w:rsidRPr="0076601B" w:rsidRDefault="00314A96" w:rsidP="00166020">
            <w:pPr>
              <w:ind w:left="113" w:right="113"/>
              <w:jc w:val="both"/>
              <w:rPr>
                <w:b/>
                <w:sz w:val="16"/>
                <w:szCs w:val="16"/>
              </w:rPr>
            </w:pPr>
            <w:r w:rsidRPr="0076601B">
              <w:rPr>
                <w:b/>
                <w:sz w:val="16"/>
                <w:szCs w:val="16"/>
              </w:rPr>
              <w:t>ÖĞRENME ALANI</w:t>
            </w:r>
          </w:p>
        </w:tc>
        <w:tc>
          <w:tcPr>
            <w:tcW w:w="201" w:type="pct"/>
            <w:shd w:val="clear" w:color="auto" w:fill="auto"/>
            <w:textDirection w:val="btLr"/>
          </w:tcPr>
          <w:p w:rsidR="00314A96" w:rsidRPr="0076601B" w:rsidRDefault="00314A96" w:rsidP="00166020">
            <w:pPr>
              <w:ind w:left="113" w:right="113"/>
              <w:jc w:val="both"/>
              <w:rPr>
                <w:b/>
                <w:sz w:val="16"/>
                <w:szCs w:val="16"/>
              </w:rPr>
            </w:pPr>
            <w:r w:rsidRPr="0076601B">
              <w:rPr>
                <w:b/>
                <w:sz w:val="16"/>
                <w:szCs w:val="16"/>
              </w:rPr>
              <w:t>TEMA</w:t>
            </w:r>
          </w:p>
        </w:tc>
        <w:tc>
          <w:tcPr>
            <w:tcW w:w="567" w:type="pct"/>
            <w:shd w:val="clear" w:color="auto" w:fill="auto"/>
            <w:vAlign w:val="center"/>
          </w:tcPr>
          <w:p w:rsidR="00314A96" w:rsidRPr="0076601B" w:rsidRDefault="00314A96" w:rsidP="00166020">
            <w:pPr>
              <w:jc w:val="center"/>
              <w:rPr>
                <w:b/>
                <w:sz w:val="16"/>
                <w:szCs w:val="16"/>
              </w:rPr>
            </w:pPr>
          </w:p>
          <w:p w:rsidR="00314A96" w:rsidRPr="0076601B" w:rsidRDefault="00314A96" w:rsidP="00166020">
            <w:pPr>
              <w:jc w:val="center"/>
              <w:rPr>
                <w:b/>
                <w:sz w:val="16"/>
                <w:szCs w:val="16"/>
              </w:rPr>
            </w:pPr>
            <w:r w:rsidRPr="0076601B">
              <w:rPr>
                <w:b/>
                <w:sz w:val="16"/>
                <w:szCs w:val="16"/>
              </w:rPr>
              <w:t>KAZANIMLAR</w:t>
            </w:r>
          </w:p>
          <w:p w:rsidR="00314A96" w:rsidRPr="0076601B" w:rsidRDefault="00314A96" w:rsidP="00166020">
            <w:pPr>
              <w:jc w:val="center"/>
              <w:rPr>
                <w:b/>
                <w:sz w:val="16"/>
                <w:szCs w:val="16"/>
              </w:rPr>
            </w:pPr>
          </w:p>
        </w:tc>
        <w:tc>
          <w:tcPr>
            <w:tcW w:w="1092" w:type="pct"/>
            <w:shd w:val="clear" w:color="auto" w:fill="auto"/>
            <w:vAlign w:val="center"/>
          </w:tcPr>
          <w:p w:rsidR="00314A96" w:rsidRPr="0076601B" w:rsidRDefault="00314A96" w:rsidP="00166020">
            <w:pPr>
              <w:jc w:val="center"/>
              <w:rPr>
                <w:b/>
                <w:sz w:val="16"/>
                <w:szCs w:val="16"/>
              </w:rPr>
            </w:pPr>
            <w:r w:rsidRPr="0076601B">
              <w:rPr>
                <w:b/>
                <w:sz w:val="16"/>
                <w:szCs w:val="16"/>
              </w:rPr>
              <w:t>ETKİNLİKLER</w:t>
            </w:r>
          </w:p>
        </w:tc>
        <w:tc>
          <w:tcPr>
            <w:tcW w:w="851" w:type="pct"/>
            <w:shd w:val="clear" w:color="auto" w:fill="auto"/>
            <w:vAlign w:val="center"/>
          </w:tcPr>
          <w:p w:rsidR="00314A96" w:rsidRPr="0076601B" w:rsidRDefault="00314A96" w:rsidP="00166020">
            <w:pPr>
              <w:jc w:val="center"/>
              <w:rPr>
                <w:b/>
                <w:sz w:val="16"/>
                <w:szCs w:val="16"/>
              </w:rPr>
            </w:pPr>
            <w:r w:rsidRPr="0076601B">
              <w:rPr>
                <w:b/>
                <w:sz w:val="16"/>
                <w:szCs w:val="16"/>
              </w:rPr>
              <w:t>AÇIKLAMALAR</w:t>
            </w:r>
          </w:p>
        </w:tc>
        <w:tc>
          <w:tcPr>
            <w:tcW w:w="1007" w:type="pct"/>
            <w:shd w:val="clear" w:color="auto" w:fill="auto"/>
            <w:vAlign w:val="center"/>
          </w:tcPr>
          <w:p w:rsidR="00314A96" w:rsidRPr="0076601B" w:rsidRDefault="00314A96" w:rsidP="00166020">
            <w:pPr>
              <w:jc w:val="center"/>
              <w:rPr>
                <w:b/>
                <w:sz w:val="16"/>
                <w:szCs w:val="16"/>
              </w:rPr>
            </w:pPr>
            <w:r w:rsidRPr="0076601B">
              <w:rPr>
                <w:b/>
                <w:sz w:val="16"/>
                <w:szCs w:val="16"/>
              </w:rPr>
              <w:t xml:space="preserve">KULLANILAN </w:t>
            </w:r>
          </w:p>
          <w:p w:rsidR="00314A96" w:rsidRPr="0076601B" w:rsidRDefault="00314A96" w:rsidP="00166020">
            <w:pPr>
              <w:jc w:val="center"/>
              <w:rPr>
                <w:b/>
                <w:sz w:val="16"/>
                <w:szCs w:val="16"/>
              </w:rPr>
            </w:pPr>
            <w:r w:rsidRPr="0076601B">
              <w:rPr>
                <w:b/>
                <w:sz w:val="16"/>
                <w:szCs w:val="16"/>
              </w:rPr>
              <w:t>ARAÇ-GEREÇ</w:t>
            </w:r>
          </w:p>
          <w:p w:rsidR="00314A96" w:rsidRPr="0076601B" w:rsidRDefault="00314A96" w:rsidP="00166020">
            <w:pPr>
              <w:jc w:val="center"/>
              <w:rPr>
                <w:b/>
                <w:sz w:val="16"/>
                <w:szCs w:val="16"/>
              </w:rPr>
            </w:pPr>
            <w:r w:rsidRPr="0076601B">
              <w:rPr>
                <w:b/>
                <w:sz w:val="16"/>
                <w:szCs w:val="16"/>
              </w:rPr>
              <w:t>YÖNTEM VE TEKNİKLER</w:t>
            </w:r>
          </w:p>
        </w:tc>
        <w:tc>
          <w:tcPr>
            <w:tcW w:w="611" w:type="pct"/>
            <w:shd w:val="clear" w:color="auto" w:fill="auto"/>
            <w:vAlign w:val="center"/>
          </w:tcPr>
          <w:p w:rsidR="00314A96" w:rsidRPr="0076601B" w:rsidRDefault="00314A96" w:rsidP="00166020">
            <w:pPr>
              <w:jc w:val="center"/>
              <w:rPr>
                <w:b/>
                <w:sz w:val="16"/>
                <w:szCs w:val="16"/>
              </w:rPr>
            </w:pPr>
          </w:p>
          <w:p w:rsidR="00314A96" w:rsidRPr="0076601B" w:rsidRDefault="00314A96" w:rsidP="00166020">
            <w:pPr>
              <w:jc w:val="center"/>
              <w:rPr>
                <w:b/>
                <w:sz w:val="16"/>
                <w:szCs w:val="16"/>
              </w:rPr>
            </w:pPr>
            <w:r w:rsidRPr="0076601B">
              <w:rPr>
                <w:b/>
                <w:sz w:val="16"/>
                <w:szCs w:val="16"/>
              </w:rPr>
              <w:t>ÖLÇME</w:t>
            </w:r>
          </w:p>
          <w:p w:rsidR="00314A96" w:rsidRPr="0076601B" w:rsidRDefault="00314A96" w:rsidP="00166020">
            <w:pPr>
              <w:jc w:val="center"/>
              <w:rPr>
                <w:b/>
                <w:sz w:val="16"/>
                <w:szCs w:val="16"/>
              </w:rPr>
            </w:pPr>
            <w:r w:rsidRPr="0076601B">
              <w:rPr>
                <w:b/>
                <w:sz w:val="16"/>
                <w:szCs w:val="16"/>
              </w:rPr>
              <w:t>VE</w:t>
            </w:r>
          </w:p>
          <w:p w:rsidR="00314A96" w:rsidRPr="0076601B" w:rsidRDefault="00314A96" w:rsidP="00166020">
            <w:pPr>
              <w:jc w:val="center"/>
              <w:rPr>
                <w:b/>
                <w:sz w:val="16"/>
                <w:szCs w:val="16"/>
              </w:rPr>
            </w:pPr>
            <w:r w:rsidRPr="0076601B">
              <w:rPr>
                <w:b/>
                <w:sz w:val="16"/>
                <w:szCs w:val="16"/>
              </w:rPr>
              <w:t>DEĞERLENDİRME</w:t>
            </w:r>
          </w:p>
        </w:tc>
      </w:tr>
      <w:tr w:rsidR="00314A96" w:rsidRPr="00793B73" w:rsidTr="0076601B">
        <w:trPr>
          <w:cantSplit/>
          <w:trHeight w:val="899"/>
        </w:trPr>
        <w:tc>
          <w:tcPr>
            <w:tcW w:w="160" w:type="pct"/>
            <w:vMerge w:val="restart"/>
            <w:shd w:val="clear" w:color="auto" w:fill="auto"/>
            <w:textDirection w:val="btLr"/>
          </w:tcPr>
          <w:p w:rsidR="00314A96" w:rsidRPr="004651AB" w:rsidRDefault="00314A96" w:rsidP="0048347A">
            <w:pPr>
              <w:tabs>
                <w:tab w:val="left" w:pos="1170"/>
              </w:tabs>
              <w:ind w:right="113"/>
              <w:jc w:val="center"/>
              <w:rPr>
                <w:b/>
              </w:rPr>
            </w:pPr>
            <w:r>
              <w:rPr>
                <w:b/>
              </w:rPr>
              <w:t>1</w:t>
            </w:r>
            <w:r w:rsidR="0048347A">
              <w:rPr>
                <w:b/>
              </w:rPr>
              <w:t>6</w:t>
            </w:r>
            <w:r>
              <w:rPr>
                <w:b/>
              </w:rPr>
              <w:t xml:space="preserve"> NİSAN- 1</w:t>
            </w:r>
            <w:r w:rsidR="0048347A">
              <w:rPr>
                <w:b/>
              </w:rPr>
              <w:t>1</w:t>
            </w:r>
            <w:r w:rsidRPr="004651AB">
              <w:rPr>
                <w:b/>
              </w:rPr>
              <w:t xml:space="preserve"> MAYIS</w:t>
            </w:r>
          </w:p>
        </w:tc>
        <w:tc>
          <w:tcPr>
            <w:tcW w:w="144" w:type="pct"/>
            <w:textDirection w:val="btLr"/>
          </w:tcPr>
          <w:p w:rsidR="00314A96" w:rsidRPr="0076601B" w:rsidRDefault="00314A96" w:rsidP="00314A96">
            <w:pPr>
              <w:ind w:left="113" w:right="113"/>
              <w:rPr>
                <w:b/>
                <w:sz w:val="14"/>
                <w:szCs w:val="14"/>
              </w:rPr>
            </w:pPr>
            <w:r w:rsidRPr="0076601B">
              <w:rPr>
                <w:b/>
                <w:sz w:val="14"/>
                <w:szCs w:val="14"/>
              </w:rPr>
              <w:t>29.HAFTA</w:t>
            </w:r>
          </w:p>
        </w:tc>
        <w:tc>
          <w:tcPr>
            <w:tcW w:w="144" w:type="pct"/>
            <w:vMerge w:val="restart"/>
            <w:shd w:val="clear" w:color="auto" w:fill="auto"/>
          </w:tcPr>
          <w:p w:rsidR="00314A96" w:rsidRPr="004651AB" w:rsidRDefault="00314A96" w:rsidP="00B427A8"/>
          <w:p w:rsidR="00314A96" w:rsidRPr="004651AB" w:rsidRDefault="00314A96" w:rsidP="00B427A8"/>
          <w:p w:rsidR="00314A96" w:rsidRPr="004651AB" w:rsidRDefault="00314A96" w:rsidP="00B427A8"/>
          <w:p w:rsidR="00314A96" w:rsidRPr="004651AB" w:rsidRDefault="00314A96" w:rsidP="00B427A8"/>
          <w:p w:rsidR="00314A96" w:rsidRPr="004651AB" w:rsidRDefault="00314A96" w:rsidP="00B427A8"/>
          <w:p w:rsidR="00314A96" w:rsidRPr="004651AB" w:rsidRDefault="00314A96" w:rsidP="00B427A8"/>
          <w:p w:rsidR="00314A96" w:rsidRPr="004651AB" w:rsidRDefault="00314A96" w:rsidP="00B427A8"/>
          <w:p w:rsidR="00314A96" w:rsidRPr="004651AB" w:rsidRDefault="00314A96" w:rsidP="00B427A8"/>
          <w:p w:rsidR="00314A96" w:rsidRPr="004651AB" w:rsidRDefault="00314A96" w:rsidP="00B427A8">
            <w:r>
              <w:t>4</w:t>
            </w:r>
          </w:p>
        </w:tc>
        <w:tc>
          <w:tcPr>
            <w:tcW w:w="223" w:type="pct"/>
            <w:vMerge w:val="restart"/>
            <w:shd w:val="clear" w:color="auto" w:fill="auto"/>
            <w:textDirection w:val="btLr"/>
          </w:tcPr>
          <w:p w:rsidR="00314A96" w:rsidRDefault="00314A96" w:rsidP="001F2EA5">
            <w:pPr>
              <w:tabs>
                <w:tab w:val="left" w:pos="1170"/>
              </w:tabs>
              <w:ind w:left="113" w:right="113"/>
              <w:jc w:val="center"/>
              <w:rPr>
                <w:b/>
                <w:sz w:val="18"/>
                <w:szCs w:val="18"/>
              </w:rPr>
            </w:pPr>
            <w:r w:rsidRPr="00B62F00">
              <w:rPr>
                <w:b/>
                <w:sz w:val="18"/>
                <w:szCs w:val="18"/>
              </w:rPr>
              <w:t xml:space="preserve">DİNLEME – ÇALMA </w:t>
            </w:r>
            <w:r>
              <w:rPr>
                <w:b/>
                <w:sz w:val="18"/>
                <w:szCs w:val="18"/>
              </w:rPr>
              <w:t>–</w:t>
            </w:r>
            <w:r w:rsidRPr="00B62F00">
              <w:rPr>
                <w:b/>
                <w:sz w:val="18"/>
                <w:szCs w:val="18"/>
              </w:rPr>
              <w:t xml:space="preserve"> SÖYLEME</w:t>
            </w:r>
          </w:p>
          <w:p w:rsidR="00314A96" w:rsidRPr="00D92863" w:rsidRDefault="00314A96" w:rsidP="001F2EA5">
            <w:pPr>
              <w:tabs>
                <w:tab w:val="left" w:pos="1170"/>
              </w:tabs>
              <w:ind w:left="113" w:right="113"/>
              <w:jc w:val="center"/>
              <w:rPr>
                <w:b/>
                <w:sz w:val="16"/>
                <w:szCs w:val="16"/>
              </w:rPr>
            </w:pPr>
          </w:p>
        </w:tc>
        <w:tc>
          <w:tcPr>
            <w:tcW w:w="201" w:type="pct"/>
            <w:vMerge w:val="restart"/>
            <w:shd w:val="clear" w:color="auto" w:fill="auto"/>
            <w:textDirection w:val="btLr"/>
          </w:tcPr>
          <w:p w:rsidR="00314A96" w:rsidRPr="00A01A22" w:rsidRDefault="00314A96" w:rsidP="001F2EA5">
            <w:pPr>
              <w:jc w:val="center"/>
              <w:rPr>
                <w:b/>
                <w:sz w:val="18"/>
                <w:szCs w:val="18"/>
              </w:rPr>
            </w:pPr>
            <w:r w:rsidRPr="00A01A22">
              <w:rPr>
                <w:b/>
                <w:sz w:val="18"/>
                <w:szCs w:val="18"/>
              </w:rPr>
              <w:t xml:space="preserve">BELİRLİ GÜN VE HAFTALARIMIZ </w:t>
            </w:r>
            <w:r w:rsidRPr="00A01A22">
              <w:rPr>
                <w:b/>
                <w:sz w:val="18"/>
                <w:szCs w:val="18"/>
              </w:rPr>
              <w:br/>
            </w:r>
          </w:p>
        </w:tc>
        <w:tc>
          <w:tcPr>
            <w:tcW w:w="567" w:type="pct"/>
            <w:vMerge w:val="restart"/>
            <w:shd w:val="clear" w:color="auto" w:fill="auto"/>
            <w:vAlign w:val="center"/>
          </w:tcPr>
          <w:p w:rsidR="00314A96" w:rsidRPr="00A01A22" w:rsidRDefault="00314A96" w:rsidP="002858E1">
            <w:pPr>
              <w:rPr>
                <w:sz w:val="20"/>
                <w:szCs w:val="20"/>
              </w:rPr>
            </w:pPr>
            <w:r w:rsidRPr="006B5046">
              <w:t> </w:t>
            </w:r>
            <w:r w:rsidRPr="00A01A22">
              <w:rPr>
                <w:b/>
                <w:sz w:val="20"/>
                <w:szCs w:val="20"/>
              </w:rPr>
              <w:t>A.3.</w:t>
            </w:r>
            <w:r w:rsidRPr="00A01A22">
              <w:rPr>
                <w:sz w:val="20"/>
                <w:szCs w:val="20"/>
              </w:rPr>
              <w:t xml:space="preserve"> Belirli gün ve haftalarla ilgili müzikleri anlamına uygun söyler. </w:t>
            </w:r>
          </w:p>
          <w:p w:rsidR="00314A96" w:rsidRPr="006B5046" w:rsidRDefault="00314A96" w:rsidP="002858E1">
            <w:r w:rsidRPr="00A01A22">
              <w:rPr>
                <w:b/>
                <w:sz w:val="20"/>
                <w:szCs w:val="20"/>
              </w:rPr>
              <w:t>A.6.</w:t>
            </w:r>
            <w:r w:rsidRPr="00A01A22">
              <w:rPr>
                <w:sz w:val="20"/>
                <w:szCs w:val="20"/>
              </w:rPr>
              <w:t xml:space="preserve"> Müzik çalışmalarını </w:t>
            </w:r>
            <w:proofErr w:type="gramStart"/>
            <w:r w:rsidRPr="00A01A22">
              <w:rPr>
                <w:sz w:val="20"/>
                <w:szCs w:val="20"/>
              </w:rPr>
              <w:t>sergiler.</w:t>
            </w:r>
            <w:r w:rsidRPr="00793B73">
              <w:rPr>
                <w:sz w:val="20"/>
                <w:szCs w:val="20"/>
              </w:rPr>
              <w:t>.</w:t>
            </w:r>
            <w:proofErr w:type="gramEnd"/>
          </w:p>
        </w:tc>
        <w:tc>
          <w:tcPr>
            <w:tcW w:w="1092" w:type="pct"/>
            <w:vMerge w:val="restart"/>
            <w:shd w:val="clear" w:color="auto" w:fill="auto"/>
            <w:vAlign w:val="center"/>
          </w:tcPr>
          <w:p w:rsidR="00314A96" w:rsidRPr="000053A8" w:rsidRDefault="00314A96" w:rsidP="002858E1">
            <w:pPr>
              <w:rPr>
                <w:sz w:val="20"/>
                <w:szCs w:val="20"/>
              </w:rPr>
            </w:pPr>
            <w:r w:rsidRPr="006B5046">
              <w:rPr>
                <w:rFonts w:ascii="Webdings" w:hAnsi="Webdings"/>
              </w:rPr>
              <w:sym w:font="Webdings" w:char="F048"/>
            </w:r>
            <w:r w:rsidRPr="000053A8">
              <w:rPr>
                <w:sz w:val="20"/>
                <w:szCs w:val="20"/>
              </w:rPr>
              <w:t xml:space="preserve">Öğrencilerin belirli gün ve haftaların konusu hakkındaki fikirlerini ve düşüncelerini ifade etmeleri sağlanır. Bu günlerde söylenen şarkıların konu özelliklerine dikkat çekilerek anlamlarına uygun söylemeleri sağlanır. Bu kutlamalarda düzenlenecek </w:t>
            </w:r>
          </w:p>
          <w:p w:rsidR="00314A96" w:rsidRPr="000053A8" w:rsidRDefault="00314A96" w:rsidP="002858E1">
            <w:pPr>
              <w:rPr>
                <w:sz w:val="20"/>
                <w:szCs w:val="20"/>
              </w:rPr>
            </w:pPr>
            <w:proofErr w:type="gramStart"/>
            <w:r w:rsidRPr="000053A8">
              <w:rPr>
                <w:sz w:val="20"/>
                <w:szCs w:val="20"/>
              </w:rPr>
              <w:t>etkinlikler</w:t>
            </w:r>
            <w:proofErr w:type="gramEnd"/>
            <w:r w:rsidRPr="000053A8">
              <w:rPr>
                <w:sz w:val="20"/>
                <w:szCs w:val="20"/>
              </w:rPr>
              <w:t xml:space="preserve"> için görüşleri sorulur. </w:t>
            </w:r>
          </w:p>
          <w:p w:rsidR="00314A96" w:rsidRPr="00793B73" w:rsidRDefault="00314A96" w:rsidP="00746AE1">
            <w:pPr>
              <w:rPr>
                <w:sz w:val="20"/>
                <w:szCs w:val="20"/>
              </w:rPr>
            </w:pPr>
            <w:r w:rsidRPr="006B5046">
              <w:br/>
            </w:r>
          </w:p>
        </w:tc>
        <w:tc>
          <w:tcPr>
            <w:tcW w:w="851" w:type="pct"/>
            <w:vMerge w:val="restart"/>
            <w:shd w:val="clear" w:color="auto" w:fill="auto"/>
          </w:tcPr>
          <w:p w:rsidR="00314A96" w:rsidRPr="00EF366B" w:rsidRDefault="00314A96" w:rsidP="00EF366B">
            <w:pPr>
              <w:shd w:val="clear" w:color="auto" w:fill="FFFFFF"/>
              <w:spacing w:line="216" w:lineRule="atLeast"/>
              <w:jc w:val="both"/>
            </w:pPr>
            <w:r w:rsidRPr="00793B73">
              <w:rPr>
                <w:rFonts w:ascii="Goodfish" w:hAnsi="Goodfish"/>
                <w:b/>
                <w:bCs/>
                <w:spacing w:val="1"/>
                <w:sz w:val="20"/>
                <w:szCs w:val="20"/>
              </w:rPr>
              <w:t> </w:t>
            </w:r>
            <w:r w:rsidRPr="006460F5">
              <w:rPr>
                <w:b/>
                <w:sz w:val="16"/>
                <w:szCs w:val="16"/>
              </w:rPr>
              <w:t>A.3. Kazanımı ile İlgili Açıklama:</w:t>
            </w:r>
          </w:p>
          <w:p w:rsidR="00314A96" w:rsidRPr="006460F5" w:rsidRDefault="00314A96" w:rsidP="00850816">
            <w:pPr>
              <w:rPr>
                <w:sz w:val="16"/>
                <w:szCs w:val="16"/>
              </w:rPr>
            </w:pPr>
            <w:r w:rsidRPr="006460F5">
              <w:rPr>
                <w:b/>
                <w:sz w:val="16"/>
                <w:szCs w:val="16"/>
              </w:rPr>
              <w:sym w:font="Webdings" w:char="F060"/>
            </w:r>
            <w:proofErr w:type="gramStart"/>
            <w:r w:rsidRPr="006460F5">
              <w:rPr>
                <w:b/>
                <w:sz w:val="16"/>
                <w:szCs w:val="16"/>
              </w:rPr>
              <w:t>:</w:t>
            </w:r>
            <w:r w:rsidRPr="006460F5">
              <w:rPr>
                <w:sz w:val="16"/>
                <w:szCs w:val="16"/>
              </w:rPr>
              <w:t>Türkçe</w:t>
            </w:r>
            <w:proofErr w:type="gramEnd"/>
            <w:r w:rsidRPr="006460F5">
              <w:rPr>
                <w:sz w:val="16"/>
                <w:szCs w:val="16"/>
              </w:rPr>
              <w:t xml:space="preserve"> Dersi, “Görsel Okuma ve Görsel Sunu” Öğrenme Alanı: Duygu, düşünce ve izlenimlerini drama, tiyatro, müzikli oyun, kukla vb. yollarla sunar. </w:t>
            </w:r>
          </w:p>
          <w:p w:rsidR="00314A96" w:rsidRPr="006460F5" w:rsidRDefault="00314A96" w:rsidP="00850816">
            <w:pPr>
              <w:rPr>
                <w:sz w:val="16"/>
                <w:szCs w:val="16"/>
              </w:rPr>
            </w:pPr>
            <w:r w:rsidRPr="006460F5">
              <w:rPr>
                <w:b/>
                <w:sz w:val="16"/>
                <w:szCs w:val="16"/>
              </w:rPr>
              <w:sym w:font="Webdings" w:char="F060"/>
            </w:r>
            <w:proofErr w:type="gramStart"/>
            <w:r w:rsidRPr="006460F5">
              <w:rPr>
                <w:b/>
                <w:sz w:val="16"/>
                <w:szCs w:val="16"/>
              </w:rPr>
              <w:t>:</w:t>
            </w:r>
            <w:r w:rsidRPr="006460F5">
              <w:rPr>
                <w:sz w:val="16"/>
                <w:szCs w:val="16"/>
              </w:rPr>
              <w:t>Hayat</w:t>
            </w:r>
            <w:proofErr w:type="gramEnd"/>
            <w:r w:rsidRPr="006460F5">
              <w:rPr>
                <w:sz w:val="16"/>
                <w:szCs w:val="16"/>
              </w:rPr>
              <w:t xml:space="preserve"> bilgisi dersi, “Okul Heyecanım” Teması: Özel günlerin paylaşımlar için uygun zamanlar olduğunu kabul eder ve kutlamalar için alternatifler üretir. </w:t>
            </w:r>
          </w:p>
          <w:p w:rsidR="00314A96" w:rsidRPr="006460F5" w:rsidRDefault="00314A96" w:rsidP="00850816">
            <w:pPr>
              <w:rPr>
                <w:b/>
                <w:sz w:val="16"/>
                <w:szCs w:val="16"/>
              </w:rPr>
            </w:pPr>
            <w:r w:rsidRPr="006460F5">
              <w:rPr>
                <w:b/>
                <w:sz w:val="16"/>
                <w:szCs w:val="16"/>
              </w:rPr>
              <w:t>A.6. Kazanımı ile İlgili Açıklama:</w:t>
            </w:r>
          </w:p>
          <w:p w:rsidR="00314A96" w:rsidRPr="006B5046" w:rsidRDefault="00314A96" w:rsidP="0076601B">
            <w:pPr>
              <w:pStyle w:val="NormalWeb"/>
            </w:pPr>
            <w:r w:rsidRPr="006460F5">
              <w:rPr>
                <w:b/>
                <w:sz w:val="16"/>
                <w:szCs w:val="16"/>
              </w:rPr>
              <w:sym w:font="Webdings" w:char="F060"/>
            </w:r>
            <w:proofErr w:type="gramStart"/>
            <w:r w:rsidRPr="006460F5">
              <w:rPr>
                <w:b/>
                <w:sz w:val="16"/>
                <w:szCs w:val="16"/>
              </w:rPr>
              <w:t>:</w:t>
            </w:r>
            <w:r w:rsidRPr="006460F5">
              <w:rPr>
                <w:sz w:val="16"/>
                <w:szCs w:val="16"/>
              </w:rPr>
              <w:t>Türkçe</w:t>
            </w:r>
            <w:proofErr w:type="gramEnd"/>
            <w:r w:rsidRPr="006460F5">
              <w:rPr>
                <w:sz w:val="16"/>
                <w:szCs w:val="16"/>
              </w:rPr>
              <w:t xml:space="preserve"> dersi “Görsel Okuma ve Görsel Sunu” Öğrenme Alanı: Şekil, sembol ve işaretlerin anlamlarını bilir.</w:t>
            </w:r>
          </w:p>
        </w:tc>
        <w:tc>
          <w:tcPr>
            <w:tcW w:w="1007" w:type="pct"/>
            <w:vMerge w:val="restart"/>
            <w:shd w:val="clear" w:color="auto" w:fill="auto"/>
            <w:vAlign w:val="center"/>
          </w:tcPr>
          <w:p w:rsidR="00314A96" w:rsidRPr="004160DC" w:rsidRDefault="00314A96" w:rsidP="00850816">
            <w:pPr>
              <w:rPr>
                <w:sz w:val="18"/>
                <w:szCs w:val="18"/>
              </w:rPr>
            </w:pPr>
            <w:r w:rsidRPr="004160DC">
              <w:rPr>
                <w:sz w:val="18"/>
                <w:szCs w:val="18"/>
              </w:rPr>
              <w:t>Atatürk ile ilgili şarkıların ve marşların</w:t>
            </w:r>
          </w:p>
          <w:p w:rsidR="00314A96" w:rsidRDefault="00314A96" w:rsidP="00850816">
            <w:pPr>
              <w:rPr>
                <w:sz w:val="20"/>
                <w:szCs w:val="20"/>
              </w:rPr>
            </w:pPr>
            <w:proofErr w:type="gramStart"/>
            <w:r w:rsidRPr="004160DC">
              <w:rPr>
                <w:sz w:val="18"/>
                <w:szCs w:val="18"/>
              </w:rPr>
              <w:t>olduğu</w:t>
            </w:r>
            <w:proofErr w:type="gramEnd"/>
            <w:r w:rsidRPr="004160DC">
              <w:rPr>
                <w:sz w:val="18"/>
                <w:szCs w:val="18"/>
              </w:rPr>
              <w:t xml:space="preserve"> CD, “Canım Atatürk”, “Atatürk’ün Çiçekleri”, “Resimdeki Atatürk”, “Atatürk’ü Severim” ve “Samsun’dan Doğan Güneş” şarkılarının notaları</w:t>
            </w:r>
          </w:p>
          <w:p w:rsidR="00314A96" w:rsidRPr="004160DC" w:rsidRDefault="00314A96" w:rsidP="00850816">
            <w:pPr>
              <w:rPr>
                <w:sz w:val="20"/>
                <w:szCs w:val="20"/>
              </w:rPr>
            </w:pPr>
          </w:p>
          <w:p w:rsidR="00314A96" w:rsidRDefault="00314A96" w:rsidP="00850816">
            <w:pPr>
              <w:rPr>
                <w:sz w:val="20"/>
                <w:szCs w:val="20"/>
              </w:rPr>
            </w:pPr>
          </w:p>
          <w:p w:rsidR="00314A96" w:rsidRPr="008D679F" w:rsidRDefault="00314A96" w:rsidP="00850816">
            <w:pPr>
              <w:rPr>
                <w:sz w:val="20"/>
                <w:szCs w:val="20"/>
              </w:rPr>
            </w:pPr>
            <w:r w:rsidRPr="008D679F">
              <w:rPr>
                <w:sz w:val="20"/>
                <w:szCs w:val="20"/>
              </w:rPr>
              <w:t xml:space="preserve">Anlatım, </w:t>
            </w:r>
          </w:p>
          <w:p w:rsidR="00314A96" w:rsidRPr="008D679F" w:rsidRDefault="00314A96" w:rsidP="00850816">
            <w:pPr>
              <w:rPr>
                <w:sz w:val="20"/>
                <w:szCs w:val="20"/>
              </w:rPr>
            </w:pPr>
            <w:r w:rsidRPr="008D679F">
              <w:rPr>
                <w:sz w:val="20"/>
                <w:szCs w:val="20"/>
              </w:rPr>
              <w:t xml:space="preserve">Tartışma, </w:t>
            </w:r>
          </w:p>
          <w:p w:rsidR="00314A96" w:rsidRPr="008D679F" w:rsidRDefault="00314A96" w:rsidP="00850816">
            <w:pPr>
              <w:rPr>
                <w:sz w:val="20"/>
                <w:szCs w:val="20"/>
              </w:rPr>
            </w:pPr>
            <w:r w:rsidRPr="008D679F">
              <w:rPr>
                <w:sz w:val="20"/>
                <w:szCs w:val="20"/>
              </w:rPr>
              <w:t xml:space="preserve">Soru/cevap, </w:t>
            </w:r>
          </w:p>
          <w:p w:rsidR="00314A96" w:rsidRDefault="00314A96" w:rsidP="00850816">
            <w:pPr>
              <w:rPr>
                <w:sz w:val="20"/>
                <w:szCs w:val="20"/>
              </w:rPr>
            </w:pPr>
            <w:r w:rsidRPr="008D679F">
              <w:rPr>
                <w:sz w:val="20"/>
                <w:szCs w:val="20"/>
              </w:rPr>
              <w:t xml:space="preserve">Araştırma/inceleme, Oyunlaştırma, </w:t>
            </w:r>
          </w:p>
          <w:p w:rsidR="00314A96" w:rsidRPr="0014332B" w:rsidRDefault="00314A96" w:rsidP="00850816">
            <w:pPr>
              <w:jc w:val="both"/>
              <w:rPr>
                <w:b/>
                <w:sz w:val="20"/>
                <w:szCs w:val="20"/>
              </w:rPr>
            </w:pPr>
            <w:r w:rsidRPr="008D679F">
              <w:rPr>
                <w:sz w:val="20"/>
                <w:szCs w:val="20"/>
              </w:rPr>
              <w:t>Gösterip yaptırma,</w:t>
            </w:r>
          </w:p>
          <w:p w:rsidR="00314A96" w:rsidRPr="00793B73" w:rsidRDefault="00314A96" w:rsidP="0083579D">
            <w:pPr>
              <w:rPr>
                <w:sz w:val="20"/>
                <w:szCs w:val="20"/>
              </w:rPr>
            </w:pPr>
          </w:p>
        </w:tc>
        <w:tc>
          <w:tcPr>
            <w:tcW w:w="611" w:type="pct"/>
            <w:vMerge w:val="restart"/>
            <w:shd w:val="clear" w:color="auto" w:fill="auto"/>
            <w:vAlign w:val="center"/>
          </w:tcPr>
          <w:p w:rsidR="00314A96" w:rsidRPr="00793B73" w:rsidRDefault="00314A96" w:rsidP="00746AE1">
            <w:pPr>
              <w:rPr>
                <w:sz w:val="20"/>
                <w:szCs w:val="20"/>
              </w:rPr>
            </w:pPr>
            <w:r w:rsidRPr="00793B73">
              <w:rPr>
                <w:sz w:val="20"/>
                <w:szCs w:val="20"/>
              </w:rPr>
              <w:t xml:space="preserve">Kazanımlar canlandırma, sergileme, ritim tutma, görselleştirme, sözlü ve yazılı anlatım etkinlikleri ile gözlem ölçekleri, çalışma yaprakları (eşleştirme, resimleme-boyama, boşluk doldurma, resimden bulma, doğru-yanlış vb.) öğrenci ürün dosyası </w:t>
            </w:r>
            <w:proofErr w:type="gramStart"/>
            <w:r w:rsidRPr="00793B73">
              <w:rPr>
                <w:sz w:val="20"/>
                <w:szCs w:val="20"/>
              </w:rPr>
              <w:t>vb</w:t>
            </w:r>
            <w:proofErr w:type="gramEnd"/>
            <w:r w:rsidRPr="00793B73">
              <w:rPr>
                <w:sz w:val="20"/>
                <w:szCs w:val="20"/>
              </w:rPr>
              <w:t xml:space="preserve"> kullanılarak değerlendirilebilir.</w:t>
            </w:r>
          </w:p>
          <w:p w:rsidR="00314A96" w:rsidRPr="0014332B" w:rsidRDefault="00314A96" w:rsidP="0083579D"/>
        </w:tc>
      </w:tr>
      <w:tr w:rsidR="00314A96" w:rsidRPr="00793B73" w:rsidTr="0076601B">
        <w:trPr>
          <w:cantSplit/>
          <w:trHeight w:val="997"/>
        </w:trPr>
        <w:tc>
          <w:tcPr>
            <w:tcW w:w="160" w:type="pct"/>
            <w:vMerge/>
            <w:shd w:val="clear" w:color="auto" w:fill="auto"/>
            <w:textDirection w:val="btLr"/>
          </w:tcPr>
          <w:p w:rsidR="00314A96" w:rsidRDefault="00314A96" w:rsidP="004651AB">
            <w:pPr>
              <w:tabs>
                <w:tab w:val="left" w:pos="1170"/>
              </w:tabs>
              <w:ind w:right="113"/>
              <w:jc w:val="center"/>
              <w:rPr>
                <w:b/>
              </w:rPr>
            </w:pPr>
          </w:p>
        </w:tc>
        <w:tc>
          <w:tcPr>
            <w:tcW w:w="144" w:type="pct"/>
            <w:textDirection w:val="btLr"/>
          </w:tcPr>
          <w:p w:rsidR="00314A96" w:rsidRPr="0076601B" w:rsidRDefault="00314A96" w:rsidP="00314A96">
            <w:pPr>
              <w:ind w:left="113" w:right="113"/>
              <w:rPr>
                <w:b/>
                <w:sz w:val="14"/>
                <w:szCs w:val="14"/>
              </w:rPr>
            </w:pPr>
            <w:r w:rsidRPr="0076601B">
              <w:rPr>
                <w:b/>
                <w:sz w:val="14"/>
                <w:szCs w:val="14"/>
              </w:rPr>
              <w:t>30.HAFTA</w:t>
            </w:r>
          </w:p>
        </w:tc>
        <w:tc>
          <w:tcPr>
            <w:tcW w:w="144" w:type="pct"/>
            <w:vMerge/>
            <w:shd w:val="clear" w:color="auto" w:fill="auto"/>
          </w:tcPr>
          <w:p w:rsidR="00314A96" w:rsidRPr="004651AB" w:rsidRDefault="00314A96" w:rsidP="00B427A8"/>
        </w:tc>
        <w:tc>
          <w:tcPr>
            <w:tcW w:w="223" w:type="pct"/>
            <w:vMerge/>
            <w:shd w:val="clear" w:color="auto" w:fill="auto"/>
            <w:textDirection w:val="btLr"/>
          </w:tcPr>
          <w:p w:rsidR="00314A96" w:rsidRPr="00B62F00" w:rsidRDefault="00314A96" w:rsidP="001F2EA5">
            <w:pPr>
              <w:tabs>
                <w:tab w:val="left" w:pos="1170"/>
              </w:tabs>
              <w:ind w:left="113" w:right="113"/>
              <w:jc w:val="center"/>
              <w:rPr>
                <w:b/>
                <w:sz w:val="18"/>
                <w:szCs w:val="18"/>
              </w:rPr>
            </w:pPr>
          </w:p>
        </w:tc>
        <w:tc>
          <w:tcPr>
            <w:tcW w:w="201" w:type="pct"/>
            <w:vMerge/>
            <w:shd w:val="clear" w:color="auto" w:fill="auto"/>
            <w:textDirection w:val="btLr"/>
          </w:tcPr>
          <w:p w:rsidR="00314A96" w:rsidRPr="00A01A22" w:rsidRDefault="00314A96" w:rsidP="001F2EA5">
            <w:pPr>
              <w:jc w:val="center"/>
              <w:rPr>
                <w:b/>
                <w:sz w:val="18"/>
                <w:szCs w:val="18"/>
              </w:rPr>
            </w:pPr>
          </w:p>
        </w:tc>
        <w:tc>
          <w:tcPr>
            <w:tcW w:w="567" w:type="pct"/>
            <w:vMerge/>
            <w:shd w:val="clear" w:color="auto" w:fill="auto"/>
            <w:vAlign w:val="center"/>
          </w:tcPr>
          <w:p w:rsidR="00314A96" w:rsidRPr="006B5046" w:rsidRDefault="00314A96" w:rsidP="002858E1"/>
        </w:tc>
        <w:tc>
          <w:tcPr>
            <w:tcW w:w="1092" w:type="pct"/>
            <w:vMerge/>
            <w:shd w:val="clear" w:color="auto" w:fill="auto"/>
            <w:vAlign w:val="center"/>
          </w:tcPr>
          <w:p w:rsidR="00314A96" w:rsidRPr="006B5046" w:rsidRDefault="00314A96" w:rsidP="002858E1">
            <w:pPr>
              <w:rPr>
                <w:rFonts w:ascii="Webdings" w:hAnsi="Webdings"/>
              </w:rPr>
            </w:pPr>
          </w:p>
        </w:tc>
        <w:tc>
          <w:tcPr>
            <w:tcW w:w="851" w:type="pct"/>
            <w:vMerge/>
            <w:shd w:val="clear" w:color="auto" w:fill="auto"/>
          </w:tcPr>
          <w:p w:rsidR="00314A96" w:rsidRPr="00793B73" w:rsidRDefault="00314A96" w:rsidP="00793B73">
            <w:pPr>
              <w:shd w:val="clear" w:color="auto" w:fill="FFFFFF"/>
              <w:spacing w:line="216" w:lineRule="atLeast"/>
              <w:jc w:val="both"/>
              <w:rPr>
                <w:rFonts w:ascii="Goodfish" w:hAnsi="Goodfish"/>
                <w:b/>
                <w:bCs/>
                <w:spacing w:val="1"/>
                <w:sz w:val="20"/>
                <w:szCs w:val="20"/>
              </w:rPr>
            </w:pPr>
          </w:p>
        </w:tc>
        <w:tc>
          <w:tcPr>
            <w:tcW w:w="1007" w:type="pct"/>
            <w:vMerge/>
            <w:shd w:val="clear" w:color="auto" w:fill="auto"/>
            <w:vAlign w:val="center"/>
          </w:tcPr>
          <w:p w:rsidR="00314A96" w:rsidRPr="004160DC" w:rsidRDefault="00314A96" w:rsidP="00850816">
            <w:pPr>
              <w:rPr>
                <w:sz w:val="18"/>
                <w:szCs w:val="18"/>
              </w:rPr>
            </w:pPr>
          </w:p>
        </w:tc>
        <w:tc>
          <w:tcPr>
            <w:tcW w:w="611" w:type="pct"/>
            <w:vMerge/>
            <w:shd w:val="clear" w:color="auto" w:fill="auto"/>
            <w:vAlign w:val="center"/>
          </w:tcPr>
          <w:p w:rsidR="00314A96" w:rsidRPr="00793B73" w:rsidRDefault="00314A96" w:rsidP="00746AE1">
            <w:pPr>
              <w:rPr>
                <w:sz w:val="20"/>
                <w:szCs w:val="20"/>
              </w:rPr>
            </w:pPr>
          </w:p>
        </w:tc>
      </w:tr>
      <w:tr w:rsidR="00314A96" w:rsidRPr="00793B73" w:rsidTr="0076601B">
        <w:trPr>
          <w:cantSplit/>
          <w:trHeight w:val="997"/>
        </w:trPr>
        <w:tc>
          <w:tcPr>
            <w:tcW w:w="160" w:type="pct"/>
            <w:vMerge/>
            <w:shd w:val="clear" w:color="auto" w:fill="auto"/>
            <w:textDirection w:val="btLr"/>
          </w:tcPr>
          <w:p w:rsidR="00314A96" w:rsidRDefault="00314A96" w:rsidP="004651AB">
            <w:pPr>
              <w:tabs>
                <w:tab w:val="left" w:pos="1170"/>
              </w:tabs>
              <w:ind w:right="113"/>
              <w:jc w:val="center"/>
              <w:rPr>
                <w:b/>
              </w:rPr>
            </w:pPr>
          </w:p>
        </w:tc>
        <w:tc>
          <w:tcPr>
            <w:tcW w:w="144" w:type="pct"/>
            <w:textDirection w:val="btLr"/>
          </w:tcPr>
          <w:p w:rsidR="00314A96" w:rsidRPr="0076601B" w:rsidRDefault="00314A96" w:rsidP="00314A96">
            <w:pPr>
              <w:ind w:left="113" w:right="113"/>
              <w:rPr>
                <w:b/>
                <w:sz w:val="14"/>
                <w:szCs w:val="14"/>
              </w:rPr>
            </w:pPr>
            <w:r w:rsidRPr="0076601B">
              <w:rPr>
                <w:b/>
                <w:sz w:val="14"/>
                <w:szCs w:val="14"/>
              </w:rPr>
              <w:t>31.HAFTA</w:t>
            </w:r>
          </w:p>
        </w:tc>
        <w:tc>
          <w:tcPr>
            <w:tcW w:w="144" w:type="pct"/>
            <w:vMerge/>
            <w:shd w:val="clear" w:color="auto" w:fill="auto"/>
          </w:tcPr>
          <w:p w:rsidR="00314A96" w:rsidRPr="004651AB" w:rsidRDefault="00314A96" w:rsidP="00B427A8"/>
        </w:tc>
        <w:tc>
          <w:tcPr>
            <w:tcW w:w="223" w:type="pct"/>
            <w:vMerge/>
            <w:shd w:val="clear" w:color="auto" w:fill="auto"/>
            <w:textDirection w:val="btLr"/>
          </w:tcPr>
          <w:p w:rsidR="00314A96" w:rsidRPr="00B62F00" w:rsidRDefault="00314A96" w:rsidP="001F2EA5">
            <w:pPr>
              <w:tabs>
                <w:tab w:val="left" w:pos="1170"/>
              </w:tabs>
              <w:ind w:left="113" w:right="113"/>
              <w:jc w:val="center"/>
              <w:rPr>
                <w:b/>
                <w:sz w:val="18"/>
                <w:szCs w:val="18"/>
              </w:rPr>
            </w:pPr>
          </w:p>
        </w:tc>
        <w:tc>
          <w:tcPr>
            <w:tcW w:w="201" w:type="pct"/>
            <w:vMerge/>
            <w:shd w:val="clear" w:color="auto" w:fill="auto"/>
            <w:textDirection w:val="btLr"/>
          </w:tcPr>
          <w:p w:rsidR="00314A96" w:rsidRPr="00A01A22" w:rsidRDefault="00314A96" w:rsidP="001F2EA5">
            <w:pPr>
              <w:jc w:val="center"/>
              <w:rPr>
                <w:b/>
                <w:sz w:val="18"/>
                <w:szCs w:val="18"/>
              </w:rPr>
            </w:pPr>
          </w:p>
        </w:tc>
        <w:tc>
          <w:tcPr>
            <w:tcW w:w="567" w:type="pct"/>
            <w:vMerge/>
            <w:shd w:val="clear" w:color="auto" w:fill="auto"/>
            <w:vAlign w:val="center"/>
          </w:tcPr>
          <w:p w:rsidR="00314A96" w:rsidRPr="006B5046" w:rsidRDefault="00314A96" w:rsidP="002858E1"/>
        </w:tc>
        <w:tc>
          <w:tcPr>
            <w:tcW w:w="1092" w:type="pct"/>
            <w:vMerge/>
            <w:shd w:val="clear" w:color="auto" w:fill="auto"/>
            <w:vAlign w:val="center"/>
          </w:tcPr>
          <w:p w:rsidR="00314A96" w:rsidRPr="006B5046" w:rsidRDefault="00314A96" w:rsidP="002858E1">
            <w:pPr>
              <w:rPr>
                <w:rFonts w:ascii="Webdings" w:hAnsi="Webdings"/>
              </w:rPr>
            </w:pPr>
          </w:p>
        </w:tc>
        <w:tc>
          <w:tcPr>
            <w:tcW w:w="851" w:type="pct"/>
            <w:vMerge/>
            <w:shd w:val="clear" w:color="auto" w:fill="auto"/>
          </w:tcPr>
          <w:p w:rsidR="00314A96" w:rsidRPr="00793B73" w:rsidRDefault="00314A96" w:rsidP="00793B73">
            <w:pPr>
              <w:shd w:val="clear" w:color="auto" w:fill="FFFFFF"/>
              <w:spacing w:line="216" w:lineRule="atLeast"/>
              <w:jc w:val="both"/>
              <w:rPr>
                <w:rFonts w:ascii="Goodfish" w:hAnsi="Goodfish"/>
                <w:b/>
                <w:bCs/>
                <w:spacing w:val="1"/>
                <w:sz w:val="20"/>
                <w:szCs w:val="20"/>
              </w:rPr>
            </w:pPr>
          </w:p>
        </w:tc>
        <w:tc>
          <w:tcPr>
            <w:tcW w:w="1007" w:type="pct"/>
            <w:vMerge/>
            <w:shd w:val="clear" w:color="auto" w:fill="auto"/>
            <w:vAlign w:val="center"/>
          </w:tcPr>
          <w:p w:rsidR="00314A96" w:rsidRPr="004160DC" w:rsidRDefault="00314A96" w:rsidP="00850816">
            <w:pPr>
              <w:rPr>
                <w:sz w:val="18"/>
                <w:szCs w:val="18"/>
              </w:rPr>
            </w:pPr>
          </w:p>
        </w:tc>
        <w:tc>
          <w:tcPr>
            <w:tcW w:w="611" w:type="pct"/>
            <w:vMerge/>
            <w:shd w:val="clear" w:color="auto" w:fill="auto"/>
            <w:vAlign w:val="center"/>
          </w:tcPr>
          <w:p w:rsidR="00314A96" w:rsidRPr="00793B73" w:rsidRDefault="00314A96" w:rsidP="00746AE1">
            <w:pPr>
              <w:rPr>
                <w:sz w:val="20"/>
                <w:szCs w:val="20"/>
              </w:rPr>
            </w:pPr>
          </w:p>
        </w:tc>
      </w:tr>
      <w:tr w:rsidR="00314A96" w:rsidRPr="00793B73" w:rsidTr="00F55830">
        <w:trPr>
          <w:cantSplit/>
          <w:trHeight w:val="915"/>
        </w:trPr>
        <w:tc>
          <w:tcPr>
            <w:tcW w:w="160" w:type="pct"/>
            <w:vMerge/>
            <w:tcBorders>
              <w:bottom w:val="single" w:sz="4" w:space="0" w:color="auto"/>
            </w:tcBorders>
            <w:shd w:val="clear" w:color="auto" w:fill="auto"/>
            <w:textDirection w:val="btLr"/>
          </w:tcPr>
          <w:p w:rsidR="00314A96" w:rsidRDefault="00314A96" w:rsidP="004651AB">
            <w:pPr>
              <w:tabs>
                <w:tab w:val="left" w:pos="1170"/>
              </w:tabs>
              <w:ind w:right="113"/>
              <w:jc w:val="center"/>
              <w:rPr>
                <w:b/>
              </w:rPr>
            </w:pPr>
          </w:p>
        </w:tc>
        <w:tc>
          <w:tcPr>
            <w:tcW w:w="144" w:type="pct"/>
            <w:textDirection w:val="btLr"/>
          </w:tcPr>
          <w:p w:rsidR="00314A96" w:rsidRPr="0076601B" w:rsidRDefault="00314A96" w:rsidP="00314A96">
            <w:pPr>
              <w:ind w:left="113" w:right="113"/>
              <w:rPr>
                <w:b/>
                <w:sz w:val="14"/>
                <w:szCs w:val="14"/>
              </w:rPr>
            </w:pPr>
            <w:r w:rsidRPr="0076601B">
              <w:rPr>
                <w:b/>
                <w:sz w:val="14"/>
                <w:szCs w:val="14"/>
              </w:rPr>
              <w:t>32.HAFTA</w:t>
            </w:r>
          </w:p>
        </w:tc>
        <w:tc>
          <w:tcPr>
            <w:tcW w:w="144" w:type="pct"/>
            <w:vMerge/>
            <w:shd w:val="clear" w:color="auto" w:fill="auto"/>
          </w:tcPr>
          <w:p w:rsidR="00314A96" w:rsidRPr="004651AB" w:rsidRDefault="00314A96" w:rsidP="00B427A8"/>
        </w:tc>
        <w:tc>
          <w:tcPr>
            <w:tcW w:w="223" w:type="pct"/>
            <w:vMerge/>
            <w:tcBorders>
              <w:bottom w:val="single" w:sz="4" w:space="0" w:color="auto"/>
            </w:tcBorders>
            <w:shd w:val="clear" w:color="auto" w:fill="auto"/>
            <w:textDirection w:val="btLr"/>
          </w:tcPr>
          <w:p w:rsidR="00314A96" w:rsidRPr="00B62F00" w:rsidRDefault="00314A96" w:rsidP="001F2EA5">
            <w:pPr>
              <w:tabs>
                <w:tab w:val="left" w:pos="1170"/>
              </w:tabs>
              <w:ind w:left="113" w:right="113"/>
              <w:jc w:val="center"/>
              <w:rPr>
                <w:b/>
                <w:sz w:val="18"/>
                <w:szCs w:val="18"/>
              </w:rPr>
            </w:pPr>
          </w:p>
        </w:tc>
        <w:tc>
          <w:tcPr>
            <w:tcW w:w="201" w:type="pct"/>
            <w:vMerge/>
            <w:tcBorders>
              <w:bottom w:val="single" w:sz="4" w:space="0" w:color="auto"/>
            </w:tcBorders>
            <w:shd w:val="clear" w:color="auto" w:fill="auto"/>
            <w:textDirection w:val="btLr"/>
          </w:tcPr>
          <w:p w:rsidR="00314A96" w:rsidRPr="00A01A22" w:rsidRDefault="00314A96" w:rsidP="001F2EA5">
            <w:pPr>
              <w:jc w:val="center"/>
              <w:rPr>
                <w:b/>
                <w:sz w:val="18"/>
                <w:szCs w:val="18"/>
              </w:rPr>
            </w:pPr>
          </w:p>
        </w:tc>
        <w:tc>
          <w:tcPr>
            <w:tcW w:w="567" w:type="pct"/>
            <w:vMerge/>
            <w:tcBorders>
              <w:bottom w:val="single" w:sz="4" w:space="0" w:color="auto"/>
            </w:tcBorders>
            <w:shd w:val="clear" w:color="auto" w:fill="auto"/>
            <w:vAlign w:val="center"/>
          </w:tcPr>
          <w:p w:rsidR="00314A96" w:rsidRPr="006B5046" w:rsidRDefault="00314A96" w:rsidP="002858E1"/>
        </w:tc>
        <w:tc>
          <w:tcPr>
            <w:tcW w:w="1092" w:type="pct"/>
            <w:vMerge/>
            <w:tcBorders>
              <w:bottom w:val="single" w:sz="4" w:space="0" w:color="auto"/>
            </w:tcBorders>
            <w:shd w:val="clear" w:color="auto" w:fill="auto"/>
            <w:vAlign w:val="center"/>
          </w:tcPr>
          <w:p w:rsidR="00314A96" w:rsidRPr="006B5046" w:rsidRDefault="00314A96" w:rsidP="002858E1">
            <w:pPr>
              <w:rPr>
                <w:rFonts w:ascii="Webdings" w:hAnsi="Webdings"/>
              </w:rPr>
            </w:pPr>
          </w:p>
        </w:tc>
        <w:tc>
          <w:tcPr>
            <w:tcW w:w="851" w:type="pct"/>
            <w:vMerge/>
            <w:tcBorders>
              <w:bottom w:val="single" w:sz="4" w:space="0" w:color="auto"/>
            </w:tcBorders>
            <w:shd w:val="clear" w:color="auto" w:fill="auto"/>
          </w:tcPr>
          <w:p w:rsidR="00314A96" w:rsidRPr="00793B73" w:rsidRDefault="00314A96" w:rsidP="00793B73">
            <w:pPr>
              <w:shd w:val="clear" w:color="auto" w:fill="FFFFFF"/>
              <w:spacing w:line="216" w:lineRule="atLeast"/>
              <w:jc w:val="both"/>
              <w:rPr>
                <w:rFonts w:ascii="Goodfish" w:hAnsi="Goodfish"/>
                <w:b/>
                <w:bCs/>
                <w:spacing w:val="1"/>
                <w:sz w:val="20"/>
                <w:szCs w:val="20"/>
              </w:rPr>
            </w:pPr>
          </w:p>
        </w:tc>
        <w:tc>
          <w:tcPr>
            <w:tcW w:w="1007" w:type="pct"/>
            <w:vMerge/>
            <w:tcBorders>
              <w:bottom w:val="single" w:sz="4" w:space="0" w:color="auto"/>
            </w:tcBorders>
            <w:shd w:val="clear" w:color="auto" w:fill="auto"/>
            <w:vAlign w:val="center"/>
          </w:tcPr>
          <w:p w:rsidR="00314A96" w:rsidRPr="004160DC" w:rsidRDefault="00314A96" w:rsidP="00850816">
            <w:pPr>
              <w:rPr>
                <w:sz w:val="18"/>
                <w:szCs w:val="18"/>
              </w:rPr>
            </w:pPr>
          </w:p>
        </w:tc>
        <w:tc>
          <w:tcPr>
            <w:tcW w:w="611" w:type="pct"/>
            <w:vMerge/>
            <w:shd w:val="clear" w:color="auto" w:fill="auto"/>
            <w:vAlign w:val="center"/>
          </w:tcPr>
          <w:p w:rsidR="00314A96" w:rsidRPr="00793B73" w:rsidRDefault="00314A96" w:rsidP="00746AE1">
            <w:pPr>
              <w:rPr>
                <w:sz w:val="20"/>
                <w:szCs w:val="20"/>
              </w:rPr>
            </w:pPr>
          </w:p>
        </w:tc>
      </w:tr>
      <w:tr w:rsidR="00314A96" w:rsidRPr="00793B73" w:rsidTr="0076601B">
        <w:trPr>
          <w:cantSplit/>
          <w:trHeight w:val="983"/>
        </w:trPr>
        <w:tc>
          <w:tcPr>
            <w:tcW w:w="160" w:type="pct"/>
            <w:vMerge w:val="restart"/>
            <w:shd w:val="clear" w:color="auto" w:fill="auto"/>
            <w:textDirection w:val="btLr"/>
          </w:tcPr>
          <w:p w:rsidR="00314A96" w:rsidRPr="004651AB" w:rsidRDefault="00314A96" w:rsidP="0048347A">
            <w:pPr>
              <w:jc w:val="center"/>
              <w:rPr>
                <w:b/>
              </w:rPr>
            </w:pPr>
            <w:r>
              <w:rPr>
                <w:b/>
              </w:rPr>
              <w:t>1</w:t>
            </w:r>
            <w:r w:rsidR="0048347A">
              <w:rPr>
                <w:b/>
              </w:rPr>
              <w:t>4</w:t>
            </w:r>
            <w:r w:rsidRPr="004651AB">
              <w:rPr>
                <w:b/>
              </w:rPr>
              <w:t xml:space="preserve"> MAYIS</w:t>
            </w:r>
            <w:r>
              <w:rPr>
                <w:b/>
              </w:rPr>
              <w:t>- 0</w:t>
            </w:r>
            <w:r w:rsidR="0048347A">
              <w:rPr>
                <w:b/>
              </w:rPr>
              <w:t>8</w:t>
            </w:r>
            <w:r>
              <w:rPr>
                <w:b/>
              </w:rPr>
              <w:t xml:space="preserve"> </w:t>
            </w:r>
            <w:r w:rsidRPr="004651AB">
              <w:rPr>
                <w:b/>
              </w:rPr>
              <w:t>HAZİRAN</w:t>
            </w:r>
          </w:p>
        </w:tc>
        <w:tc>
          <w:tcPr>
            <w:tcW w:w="144" w:type="pct"/>
            <w:textDirection w:val="btLr"/>
          </w:tcPr>
          <w:p w:rsidR="00314A96" w:rsidRPr="0076601B" w:rsidRDefault="00314A96" w:rsidP="00314A96">
            <w:pPr>
              <w:ind w:left="113" w:right="113"/>
              <w:rPr>
                <w:b/>
                <w:sz w:val="14"/>
                <w:szCs w:val="14"/>
              </w:rPr>
            </w:pPr>
            <w:r w:rsidRPr="0076601B">
              <w:rPr>
                <w:b/>
                <w:sz w:val="14"/>
                <w:szCs w:val="14"/>
              </w:rPr>
              <w:t>33.HAFTA</w:t>
            </w:r>
          </w:p>
        </w:tc>
        <w:tc>
          <w:tcPr>
            <w:tcW w:w="144" w:type="pct"/>
            <w:vMerge w:val="restart"/>
            <w:shd w:val="clear" w:color="auto" w:fill="auto"/>
          </w:tcPr>
          <w:p w:rsidR="00314A96" w:rsidRPr="004651AB" w:rsidRDefault="00314A96" w:rsidP="00B427A8"/>
          <w:p w:rsidR="00314A96" w:rsidRPr="004651AB" w:rsidRDefault="00314A96" w:rsidP="00B427A8"/>
          <w:p w:rsidR="00314A96" w:rsidRPr="004651AB" w:rsidRDefault="00314A96" w:rsidP="00B427A8"/>
          <w:p w:rsidR="00314A96" w:rsidRPr="004651AB" w:rsidRDefault="00314A96" w:rsidP="00B427A8"/>
          <w:p w:rsidR="00314A96" w:rsidRPr="004651AB" w:rsidRDefault="00314A96" w:rsidP="00B427A8"/>
          <w:p w:rsidR="00314A96" w:rsidRPr="004651AB" w:rsidRDefault="00314A96" w:rsidP="00B427A8"/>
          <w:p w:rsidR="00314A96" w:rsidRPr="004651AB" w:rsidRDefault="00314A96" w:rsidP="00B427A8"/>
          <w:p w:rsidR="00314A96" w:rsidRPr="004651AB" w:rsidRDefault="00314A96" w:rsidP="00B427A8"/>
          <w:p w:rsidR="00314A96" w:rsidRPr="004651AB" w:rsidRDefault="00314A96" w:rsidP="00B427A8">
            <w:r>
              <w:t>4</w:t>
            </w:r>
          </w:p>
        </w:tc>
        <w:tc>
          <w:tcPr>
            <w:tcW w:w="223" w:type="pct"/>
            <w:vMerge w:val="restart"/>
            <w:shd w:val="clear" w:color="auto" w:fill="auto"/>
            <w:textDirection w:val="btLr"/>
          </w:tcPr>
          <w:p w:rsidR="00314A96" w:rsidRDefault="00314A96" w:rsidP="001F2EA5">
            <w:pPr>
              <w:tabs>
                <w:tab w:val="left" w:pos="1170"/>
              </w:tabs>
              <w:ind w:left="113" w:right="113"/>
              <w:jc w:val="center"/>
              <w:rPr>
                <w:b/>
                <w:sz w:val="20"/>
                <w:szCs w:val="20"/>
              </w:rPr>
            </w:pPr>
            <w:r w:rsidRPr="00B62F00">
              <w:rPr>
                <w:b/>
                <w:sz w:val="18"/>
                <w:szCs w:val="18"/>
              </w:rPr>
              <w:t xml:space="preserve">DİNLEME – ÇALMA </w:t>
            </w:r>
            <w:r>
              <w:rPr>
                <w:b/>
                <w:sz w:val="18"/>
                <w:szCs w:val="18"/>
              </w:rPr>
              <w:t>–</w:t>
            </w:r>
            <w:r w:rsidRPr="00B62F00">
              <w:rPr>
                <w:b/>
                <w:sz w:val="18"/>
                <w:szCs w:val="18"/>
              </w:rPr>
              <w:t xml:space="preserve"> SÖYLEME</w:t>
            </w:r>
          </w:p>
          <w:p w:rsidR="00314A96" w:rsidRPr="00D92863" w:rsidRDefault="00314A96" w:rsidP="001F2EA5">
            <w:pPr>
              <w:tabs>
                <w:tab w:val="left" w:pos="1170"/>
              </w:tabs>
              <w:ind w:left="113" w:right="113"/>
              <w:jc w:val="center"/>
              <w:rPr>
                <w:b/>
                <w:sz w:val="16"/>
                <w:szCs w:val="16"/>
              </w:rPr>
            </w:pPr>
            <w:r w:rsidRPr="006E1E9E">
              <w:rPr>
                <w:b/>
                <w:sz w:val="20"/>
                <w:szCs w:val="20"/>
              </w:rPr>
              <w:t>MÜZİK KÜLTÜRÜ</w:t>
            </w:r>
          </w:p>
        </w:tc>
        <w:tc>
          <w:tcPr>
            <w:tcW w:w="201" w:type="pct"/>
            <w:vMerge w:val="restart"/>
            <w:shd w:val="clear" w:color="auto" w:fill="auto"/>
            <w:textDirection w:val="btLr"/>
          </w:tcPr>
          <w:p w:rsidR="00314A96" w:rsidRPr="009225BC" w:rsidRDefault="00314A96" w:rsidP="001F2EA5">
            <w:pPr>
              <w:tabs>
                <w:tab w:val="left" w:pos="1170"/>
              </w:tabs>
              <w:ind w:left="113" w:right="113"/>
              <w:jc w:val="center"/>
              <w:rPr>
                <w:b/>
                <w:bCs/>
                <w:iCs/>
                <w:sz w:val="18"/>
                <w:szCs w:val="18"/>
              </w:rPr>
            </w:pPr>
            <w:r w:rsidRPr="009225BC">
              <w:rPr>
                <w:b/>
                <w:bCs/>
                <w:iCs/>
                <w:sz w:val="18"/>
                <w:szCs w:val="18"/>
              </w:rPr>
              <w:t>ATATÜRK VE MÜZİK</w:t>
            </w:r>
          </w:p>
        </w:tc>
        <w:tc>
          <w:tcPr>
            <w:tcW w:w="567" w:type="pct"/>
            <w:vMerge w:val="restart"/>
            <w:shd w:val="clear" w:color="auto" w:fill="auto"/>
            <w:vAlign w:val="center"/>
          </w:tcPr>
          <w:p w:rsidR="00314A96" w:rsidRPr="006E1E9E" w:rsidRDefault="00314A96" w:rsidP="001F2EA5">
            <w:pPr>
              <w:rPr>
                <w:sz w:val="20"/>
                <w:szCs w:val="20"/>
              </w:rPr>
            </w:pPr>
          </w:p>
          <w:p w:rsidR="00314A96" w:rsidRPr="00BA2A38" w:rsidRDefault="00314A96" w:rsidP="001F2EA5">
            <w:pPr>
              <w:rPr>
                <w:sz w:val="18"/>
                <w:szCs w:val="18"/>
              </w:rPr>
            </w:pPr>
            <w:r w:rsidRPr="00BA2A38">
              <w:rPr>
                <w:b/>
                <w:sz w:val="18"/>
                <w:szCs w:val="18"/>
              </w:rPr>
              <w:t>A.4.</w:t>
            </w:r>
            <w:r w:rsidRPr="00BA2A38">
              <w:rPr>
                <w:sz w:val="18"/>
                <w:szCs w:val="18"/>
              </w:rPr>
              <w:t xml:space="preserve"> Atatürk ile ilgili düzeyine uygun şarkıları doğru ve etkili söyler. </w:t>
            </w:r>
          </w:p>
          <w:p w:rsidR="00314A96" w:rsidRPr="00BA2A38" w:rsidRDefault="00314A96" w:rsidP="001F2EA5">
            <w:pPr>
              <w:rPr>
                <w:sz w:val="18"/>
                <w:szCs w:val="18"/>
              </w:rPr>
            </w:pPr>
          </w:p>
          <w:p w:rsidR="00314A96" w:rsidRPr="00BA2A38" w:rsidRDefault="00314A96" w:rsidP="001F2EA5">
            <w:pPr>
              <w:rPr>
                <w:rFonts w:ascii="Goodfish" w:hAnsi="Goodfish"/>
                <w:spacing w:val="-5"/>
                <w:sz w:val="18"/>
                <w:szCs w:val="18"/>
              </w:rPr>
            </w:pPr>
            <w:r w:rsidRPr="00BA2A38">
              <w:rPr>
                <w:rFonts w:ascii="Goodfish" w:hAnsi="Goodfish"/>
                <w:b/>
                <w:bCs/>
                <w:spacing w:val="1"/>
                <w:sz w:val="18"/>
                <w:szCs w:val="18"/>
              </w:rPr>
              <w:t>D. 4.</w:t>
            </w:r>
            <w:r w:rsidRPr="00BA2A38">
              <w:rPr>
                <w:rFonts w:ascii="Goodfish" w:hAnsi="Goodfish"/>
                <w:spacing w:val="1"/>
                <w:sz w:val="18"/>
                <w:szCs w:val="18"/>
              </w:rPr>
              <w:t xml:space="preserve"> Çevresindeki Atatürk ile ilgili </w:t>
            </w:r>
            <w:r w:rsidRPr="00BA2A38">
              <w:rPr>
                <w:rFonts w:ascii="Goodfish" w:hAnsi="Goodfish"/>
                <w:spacing w:val="-5"/>
                <w:sz w:val="18"/>
                <w:szCs w:val="18"/>
              </w:rPr>
              <w:t>müzik etkinliklerine katılır.</w:t>
            </w:r>
          </w:p>
          <w:p w:rsidR="00314A96" w:rsidRPr="00BA2A38" w:rsidRDefault="00314A96" w:rsidP="001F2EA5">
            <w:pPr>
              <w:rPr>
                <w:sz w:val="18"/>
                <w:szCs w:val="18"/>
              </w:rPr>
            </w:pPr>
          </w:p>
          <w:p w:rsidR="00314A96" w:rsidRPr="006E1E9E" w:rsidRDefault="00314A96" w:rsidP="001F2EA5">
            <w:pPr>
              <w:rPr>
                <w:sz w:val="20"/>
                <w:szCs w:val="20"/>
              </w:rPr>
            </w:pPr>
            <w:r w:rsidRPr="00BA2A38">
              <w:rPr>
                <w:b/>
                <w:sz w:val="18"/>
                <w:szCs w:val="18"/>
              </w:rPr>
              <w:t>D. 5.</w:t>
            </w:r>
            <w:r w:rsidRPr="00BA2A38">
              <w:rPr>
                <w:sz w:val="18"/>
                <w:szCs w:val="18"/>
              </w:rPr>
              <w:t xml:space="preserve"> Atatürk ile ilgili şarkı dağarcığına sahip olur.</w:t>
            </w:r>
          </w:p>
        </w:tc>
        <w:tc>
          <w:tcPr>
            <w:tcW w:w="1092" w:type="pct"/>
            <w:vMerge w:val="restart"/>
            <w:shd w:val="clear" w:color="auto" w:fill="auto"/>
            <w:vAlign w:val="center"/>
          </w:tcPr>
          <w:p w:rsidR="00314A96" w:rsidRPr="00BA2A38" w:rsidRDefault="00314A96" w:rsidP="001F2EA5">
            <w:pPr>
              <w:shd w:val="clear" w:color="auto" w:fill="FFFFFF"/>
              <w:spacing w:line="216" w:lineRule="atLeast"/>
              <w:ind w:left="5" w:right="5" w:hanging="5"/>
              <w:rPr>
                <w:rFonts w:ascii="Goodfish" w:hAnsi="Goodfish"/>
                <w:spacing w:val="-4"/>
                <w:sz w:val="18"/>
                <w:szCs w:val="18"/>
              </w:rPr>
            </w:pPr>
            <w:r w:rsidRPr="00BA2A38">
              <w:rPr>
                <w:rFonts w:ascii="Webdings" w:hAnsi="Webdings"/>
                <w:sz w:val="18"/>
                <w:szCs w:val="18"/>
              </w:rPr>
              <w:t></w:t>
            </w:r>
            <w:r w:rsidRPr="00BA2A38">
              <w:rPr>
                <w:sz w:val="18"/>
                <w:szCs w:val="18"/>
              </w:rPr>
              <w:t>Atatürk'le ilgili düzeylerine uygun seçkin örnekler dinletilerek dağarcıklarını geliştirmeye yönelik etkinlikler düzenlenir.</w:t>
            </w:r>
          </w:p>
          <w:p w:rsidR="00314A96" w:rsidRPr="00DE2B33" w:rsidRDefault="00314A96" w:rsidP="001F2EA5">
            <w:pPr>
              <w:shd w:val="clear" w:color="auto" w:fill="FFFFFF"/>
              <w:spacing w:line="216" w:lineRule="atLeast"/>
              <w:ind w:left="5" w:right="5" w:hanging="5"/>
              <w:rPr>
                <w:sz w:val="10"/>
                <w:szCs w:val="10"/>
              </w:rPr>
            </w:pPr>
          </w:p>
          <w:p w:rsidR="00314A96" w:rsidRPr="00BA2A38" w:rsidRDefault="00314A96" w:rsidP="001F2EA5">
            <w:pPr>
              <w:shd w:val="clear" w:color="auto" w:fill="FFFFFF"/>
              <w:spacing w:line="216" w:lineRule="atLeast"/>
              <w:ind w:left="5" w:right="5" w:hanging="5"/>
              <w:rPr>
                <w:sz w:val="18"/>
                <w:szCs w:val="18"/>
              </w:rPr>
            </w:pPr>
            <w:r w:rsidRPr="00BA2A38">
              <w:rPr>
                <w:rFonts w:ascii="Webdings" w:hAnsi="Webdings"/>
                <w:sz w:val="18"/>
                <w:szCs w:val="18"/>
              </w:rPr>
              <w:t></w:t>
            </w:r>
            <w:r w:rsidRPr="00BA2A38">
              <w:rPr>
                <w:sz w:val="18"/>
                <w:szCs w:val="18"/>
              </w:rPr>
              <w:t>Öğrencilere, yakın çevrelerinde Atatürk ile ilgili izledikleri veya katıldıkları etkinlerin neler olduğu sorulur. Bu tür etkinliklerde neler izledikleri sorgulanır. Bunların yanı sıra Atatürk'le ilgili ayrıca bir müzik etkinliğini planlamaları ve sergilemeleri de istenebilir.</w:t>
            </w:r>
          </w:p>
          <w:p w:rsidR="00314A96" w:rsidRPr="00BA2A38" w:rsidRDefault="00314A96" w:rsidP="001F2EA5">
            <w:pPr>
              <w:tabs>
                <w:tab w:val="left" w:pos="72"/>
                <w:tab w:val="left" w:pos="252"/>
              </w:tabs>
              <w:rPr>
                <w:bCs/>
                <w:sz w:val="18"/>
                <w:szCs w:val="18"/>
              </w:rPr>
            </w:pPr>
          </w:p>
          <w:p w:rsidR="00314A96" w:rsidRPr="006E1E9E" w:rsidRDefault="00314A96" w:rsidP="001F2EA5">
            <w:pPr>
              <w:tabs>
                <w:tab w:val="left" w:pos="72"/>
                <w:tab w:val="left" w:pos="252"/>
              </w:tabs>
              <w:rPr>
                <w:bCs/>
                <w:sz w:val="20"/>
                <w:szCs w:val="20"/>
              </w:rPr>
            </w:pPr>
          </w:p>
        </w:tc>
        <w:tc>
          <w:tcPr>
            <w:tcW w:w="851" w:type="pct"/>
            <w:vMerge w:val="restart"/>
            <w:shd w:val="clear" w:color="auto" w:fill="auto"/>
            <w:vAlign w:val="center"/>
          </w:tcPr>
          <w:p w:rsidR="00314A96" w:rsidRPr="00BA2A38" w:rsidRDefault="00314A96" w:rsidP="001F2EA5">
            <w:pPr>
              <w:rPr>
                <w:b/>
                <w:sz w:val="18"/>
                <w:szCs w:val="18"/>
              </w:rPr>
            </w:pPr>
            <w:r w:rsidRPr="00BA2A38">
              <w:rPr>
                <w:b/>
                <w:sz w:val="18"/>
                <w:szCs w:val="18"/>
              </w:rPr>
              <w:t xml:space="preserve">A.4. Kazanımı ile İlgili Açıklama: </w:t>
            </w:r>
          </w:p>
          <w:p w:rsidR="00314A96" w:rsidRPr="00BA2A38" w:rsidRDefault="00314A96" w:rsidP="001F2EA5">
            <w:pPr>
              <w:rPr>
                <w:sz w:val="18"/>
                <w:szCs w:val="18"/>
              </w:rPr>
            </w:pPr>
            <w:r w:rsidRPr="00BA2A38">
              <w:rPr>
                <w:b/>
                <w:spacing w:val="-20"/>
                <w:sz w:val="18"/>
                <w:szCs w:val="18"/>
              </w:rPr>
              <w:t>[!]</w:t>
            </w:r>
            <w:r w:rsidRPr="00BA2A38">
              <w:rPr>
                <w:sz w:val="18"/>
                <w:szCs w:val="18"/>
              </w:rPr>
              <w:t xml:space="preserve"> 10 Kasım Atatürk’ü anma törenlerinde ve milli bayramlarda bu kazanıma yer verilmelidir.</w:t>
            </w:r>
          </w:p>
          <w:p w:rsidR="00314A96" w:rsidRPr="00F55830" w:rsidRDefault="00314A96" w:rsidP="001F2EA5">
            <w:pPr>
              <w:rPr>
                <w:sz w:val="10"/>
                <w:szCs w:val="10"/>
              </w:rPr>
            </w:pPr>
            <w:r w:rsidRPr="00BA2A38">
              <w:rPr>
                <w:b/>
                <w:sz w:val="18"/>
                <w:szCs w:val="18"/>
              </w:rPr>
              <w:t>X:</w:t>
            </w:r>
            <w:r w:rsidRPr="00BA2A38">
              <w:rPr>
                <w:sz w:val="18"/>
                <w:szCs w:val="18"/>
              </w:rPr>
              <w:t xml:space="preserve"> “Konuşurken ve şarkı söylerken sesini doğru kullanır.” kazanımı ile ilişkilendirilmelidir</w:t>
            </w:r>
            <w:r w:rsidRPr="00F55830">
              <w:rPr>
                <w:sz w:val="10"/>
                <w:szCs w:val="10"/>
              </w:rPr>
              <w:t>.  </w:t>
            </w:r>
          </w:p>
          <w:p w:rsidR="00314A96" w:rsidRPr="00BA2A38" w:rsidRDefault="00314A96" w:rsidP="001F2EA5">
            <w:pPr>
              <w:rPr>
                <w:sz w:val="18"/>
                <w:szCs w:val="18"/>
              </w:rPr>
            </w:pPr>
            <w:r w:rsidRPr="00BA2A38">
              <w:rPr>
                <w:b/>
                <w:sz w:val="16"/>
                <w:szCs w:val="16"/>
              </w:rPr>
              <w:sym w:font="Webdings" w:char="F060"/>
            </w:r>
            <w:proofErr w:type="gramStart"/>
            <w:r w:rsidRPr="00BA2A38">
              <w:rPr>
                <w:b/>
                <w:sz w:val="16"/>
                <w:szCs w:val="16"/>
              </w:rPr>
              <w:t>:</w:t>
            </w:r>
            <w:r w:rsidRPr="00BA2A38">
              <w:rPr>
                <w:sz w:val="18"/>
                <w:szCs w:val="18"/>
              </w:rPr>
              <w:t>Hayat</w:t>
            </w:r>
            <w:proofErr w:type="gramEnd"/>
            <w:r w:rsidRPr="00BA2A38">
              <w:rPr>
                <w:sz w:val="18"/>
                <w:szCs w:val="18"/>
              </w:rPr>
              <w:t xml:space="preserve"> Bilgisi Dersi, “Okul Heyecanım” Teması: Atatürk’ün hayatıyla ilgili olgu ve olayları sanat yoluyla ifade eder.</w:t>
            </w:r>
          </w:p>
          <w:p w:rsidR="00314A96" w:rsidRPr="00DE2B33" w:rsidRDefault="00314A96" w:rsidP="001F2EA5">
            <w:pPr>
              <w:rPr>
                <w:sz w:val="10"/>
                <w:szCs w:val="10"/>
              </w:rPr>
            </w:pPr>
          </w:p>
          <w:p w:rsidR="00314A96" w:rsidRPr="00BA2A38" w:rsidRDefault="00314A96" w:rsidP="001F2EA5">
            <w:pPr>
              <w:rPr>
                <w:b/>
                <w:sz w:val="18"/>
                <w:szCs w:val="18"/>
              </w:rPr>
            </w:pPr>
            <w:r w:rsidRPr="00BA2A38">
              <w:rPr>
                <w:b/>
                <w:sz w:val="18"/>
                <w:szCs w:val="18"/>
              </w:rPr>
              <w:t xml:space="preserve">D.5. Kazanımı ile İlgili Açıklama: </w:t>
            </w:r>
          </w:p>
          <w:p w:rsidR="00314A96" w:rsidRPr="00EF366B" w:rsidRDefault="00314A96" w:rsidP="001F2EA5">
            <w:pPr>
              <w:rPr>
                <w:sz w:val="18"/>
                <w:szCs w:val="18"/>
              </w:rPr>
            </w:pPr>
            <w:r w:rsidRPr="00BA2A38">
              <w:rPr>
                <w:b/>
                <w:spacing w:val="-20"/>
                <w:sz w:val="18"/>
                <w:szCs w:val="18"/>
              </w:rPr>
              <w:t>[!]</w:t>
            </w:r>
            <w:r w:rsidRPr="00BA2A38">
              <w:rPr>
                <w:sz w:val="18"/>
                <w:szCs w:val="18"/>
              </w:rPr>
              <w:t xml:space="preserve"> 10 Kasım Atatürk’ü anma törenlerinde ve milli bayramlarda bu kazanıma yer verilmelidir.</w:t>
            </w:r>
          </w:p>
        </w:tc>
        <w:tc>
          <w:tcPr>
            <w:tcW w:w="1007" w:type="pct"/>
            <w:vMerge w:val="restart"/>
            <w:shd w:val="clear" w:color="auto" w:fill="auto"/>
            <w:vAlign w:val="center"/>
          </w:tcPr>
          <w:p w:rsidR="00314A96" w:rsidRPr="00BA2A38" w:rsidRDefault="00314A96" w:rsidP="001F2EA5">
            <w:pPr>
              <w:rPr>
                <w:sz w:val="18"/>
                <w:szCs w:val="18"/>
              </w:rPr>
            </w:pPr>
            <w:r w:rsidRPr="00BA2A38">
              <w:rPr>
                <w:sz w:val="18"/>
                <w:szCs w:val="18"/>
              </w:rPr>
              <w:t>Belirli gün ve haftalara ait şarkı türkü ve marşların olduğu CD’ler, Atatürk ile ilgili görsel ve işitsel materyaller    </w:t>
            </w:r>
          </w:p>
          <w:p w:rsidR="00314A96" w:rsidRPr="00BA2A38" w:rsidRDefault="00314A96" w:rsidP="001F2EA5">
            <w:pPr>
              <w:rPr>
                <w:sz w:val="18"/>
                <w:szCs w:val="18"/>
              </w:rPr>
            </w:pPr>
          </w:p>
          <w:p w:rsidR="00314A96" w:rsidRPr="00BA2A38" w:rsidRDefault="00314A96" w:rsidP="001F2EA5">
            <w:pPr>
              <w:rPr>
                <w:sz w:val="18"/>
                <w:szCs w:val="18"/>
              </w:rPr>
            </w:pPr>
            <w:r w:rsidRPr="00BA2A38">
              <w:rPr>
                <w:sz w:val="18"/>
                <w:szCs w:val="18"/>
              </w:rPr>
              <w:t xml:space="preserve">Anlatım, </w:t>
            </w:r>
          </w:p>
          <w:p w:rsidR="00314A96" w:rsidRPr="00BA2A38" w:rsidRDefault="00314A96" w:rsidP="001F2EA5">
            <w:pPr>
              <w:rPr>
                <w:sz w:val="18"/>
                <w:szCs w:val="18"/>
              </w:rPr>
            </w:pPr>
            <w:r w:rsidRPr="00BA2A38">
              <w:rPr>
                <w:sz w:val="18"/>
                <w:szCs w:val="18"/>
              </w:rPr>
              <w:t xml:space="preserve">Tartışma, </w:t>
            </w:r>
          </w:p>
          <w:p w:rsidR="00314A96" w:rsidRPr="00BA2A38" w:rsidRDefault="00314A96" w:rsidP="001F2EA5">
            <w:pPr>
              <w:rPr>
                <w:sz w:val="18"/>
                <w:szCs w:val="18"/>
              </w:rPr>
            </w:pPr>
            <w:r w:rsidRPr="00BA2A38">
              <w:rPr>
                <w:sz w:val="18"/>
                <w:szCs w:val="18"/>
              </w:rPr>
              <w:t xml:space="preserve">Soru/cevap, </w:t>
            </w:r>
          </w:p>
          <w:p w:rsidR="00314A96" w:rsidRPr="00BA2A38" w:rsidRDefault="00314A96" w:rsidP="001F2EA5">
            <w:pPr>
              <w:rPr>
                <w:sz w:val="18"/>
                <w:szCs w:val="18"/>
              </w:rPr>
            </w:pPr>
            <w:r w:rsidRPr="00BA2A38">
              <w:rPr>
                <w:sz w:val="18"/>
                <w:szCs w:val="18"/>
              </w:rPr>
              <w:t xml:space="preserve">Araştırma/inceleme, Oyunlaştırma, </w:t>
            </w:r>
          </w:p>
          <w:p w:rsidR="00314A96" w:rsidRPr="00BA2A38" w:rsidRDefault="00314A96" w:rsidP="001F2EA5">
            <w:pPr>
              <w:rPr>
                <w:sz w:val="20"/>
                <w:szCs w:val="20"/>
              </w:rPr>
            </w:pPr>
            <w:r w:rsidRPr="00BA2A38">
              <w:rPr>
                <w:sz w:val="18"/>
                <w:szCs w:val="18"/>
              </w:rPr>
              <w:t>Gösterip yaptırma,</w:t>
            </w:r>
          </w:p>
          <w:p w:rsidR="00314A96" w:rsidRDefault="00314A96" w:rsidP="001F2EA5">
            <w:pPr>
              <w:rPr>
                <w:sz w:val="20"/>
                <w:szCs w:val="20"/>
              </w:rPr>
            </w:pPr>
          </w:p>
          <w:p w:rsidR="00314A96" w:rsidRPr="00BA2A38" w:rsidRDefault="00314A96" w:rsidP="001F2EA5">
            <w:pPr>
              <w:rPr>
                <w:sz w:val="20"/>
                <w:szCs w:val="20"/>
              </w:rPr>
            </w:pPr>
          </w:p>
        </w:tc>
        <w:tc>
          <w:tcPr>
            <w:tcW w:w="611" w:type="pct"/>
            <w:vMerge/>
            <w:shd w:val="clear" w:color="auto" w:fill="auto"/>
          </w:tcPr>
          <w:p w:rsidR="00314A96" w:rsidRPr="00793B73" w:rsidRDefault="00314A96" w:rsidP="00B427A8">
            <w:pPr>
              <w:rPr>
                <w:bCs/>
                <w:color w:val="000000"/>
                <w:sz w:val="20"/>
                <w:szCs w:val="20"/>
              </w:rPr>
            </w:pPr>
          </w:p>
        </w:tc>
      </w:tr>
      <w:tr w:rsidR="00314A96" w:rsidRPr="00793B73" w:rsidTr="0076601B">
        <w:trPr>
          <w:cantSplit/>
          <w:trHeight w:val="982"/>
        </w:trPr>
        <w:tc>
          <w:tcPr>
            <w:tcW w:w="160" w:type="pct"/>
            <w:vMerge/>
            <w:shd w:val="clear" w:color="auto" w:fill="auto"/>
            <w:textDirection w:val="btLr"/>
          </w:tcPr>
          <w:p w:rsidR="00314A96" w:rsidRDefault="00314A96" w:rsidP="006A7142">
            <w:pPr>
              <w:jc w:val="center"/>
              <w:rPr>
                <w:b/>
              </w:rPr>
            </w:pPr>
          </w:p>
        </w:tc>
        <w:tc>
          <w:tcPr>
            <w:tcW w:w="144" w:type="pct"/>
            <w:textDirection w:val="btLr"/>
          </w:tcPr>
          <w:p w:rsidR="00314A96" w:rsidRPr="0076601B" w:rsidRDefault="00314A96" w:rsidP="00314A96">
            <w:pPr>
              <w:ind w:left="113" w:right="113"/>
              <w:rPr>
                <w:b/>
                <w:sz w:val="14"/>
                <w:szCs w:val="14"/>
              </w:rPr>
            </w:pPr>
            <w:r w:rsidRPr="0076601B">
              <w:rPr>
                <w:b/>
                <w:sz w:val="14"/>
                <w:szCs w:val="14"/>
              </w:rPr>
              <w:t>34.HAFTA</w:t>
            </w:r>
          </w:p>
        </w:tc>
        <w:tc>
          <w:tcPr>
            <w:tcW w:w="144" w:type="pct"/>
            <w:vMerge/>
            <w:shd w:val="clear" w:color="auto" w:fill="auto"/>
          </w:tcPr>
          <w:p w:rsidR="00314A96" w:rsidRPr="004651AB" w:rsidRDefault="00314A96" w:rsidP="00B427A8"/>
        </w:tc>
        <w:tc>
          <w:tcPr>
            <w:tcW w:w="223" w:type="pct"/>
            <w:vMerge/>
            <w:shd w:val="clear" w:color="auto" w:fill="auto"/>
            <w:textDirection w:val="btLr"/>
          </w:tcPr>
          <w:p w:rsidR="00314A96" w:rsidRPr="00B62F00" w:rsidRDefault="00314A96" w:rsidP="001F2EA5">
            <w:pPr>
              <w:tabs>
                <w:tab w:val="left" w:pos="1170"/>
              </w:tabs>
              <w:ind w:left="113" w:right="113"/>
              <w:jc w:val="center"/>
              <w:rPr>
                <w:b/>
                <w:sz w:val="18"/>
                <w:szCs w:val="18"/>
              </w:rPr>
            </w:pPr>
          </w:p>
        </w:tc>
        <w:tc>
          <w:tcPr>
            <w:tcW w:w="201" w:type="pct"/>
            <w:vMerge/>
            <w:shd w:val="clear" w:color="auto" w:fill="auto"/>
            <w:textDirection w:val="btLr"/>
          </w:tcPr>
          <w:p w:rsidR="00314A96" w:rsidRPr="009225BC" w:rsidRDefault="00314A96" w:rsidP="001F2EA5">
            <w:pPr>
              <w:tabs>
                <w:tab w:val="left" w:pos="1170"/>
              </w:tabs>
              <w:ind w:left="113" w:right="113"/>
              <w:jc w:val="center"/>
              <w:rPr>
                <w:b/>
                <w:bCs/>
                <w:iCs/>
                <w:sz w:val="18"/>
                <w:szCs w:val="18"/>
              </w:rPr>
            </w:pPr>
          </w:p>
        </w:tc>
        <w:tc>
          <w:tcPr>
            <w:tcW w:w="567" w:type="pct"/>
            <w:vMerge/>
            <w:shd w:val="clear" w:color="auto" w:fill="auto"/>
            <w:vAlign w:val="center"/>
          </w:tcPr>
          <w:p w:rsidR="00314A96" w:rsidRPr="006E1E9E" w:rsidRDefault="00314A96" w:rsidP="001F2EA5">
            <w:pPr>
              <w:rPr>
                <w:sz w:val="20"/>
                <w:szCs w:val="20"/>
              </w:rPr>
            </w:pPr>
          </w:p>
        </w:tc>
        <w:tc>
          <w:tcPr>
            <w:tcW w:w="1092" w:type="pct"/>
            <w:vMerge/>
            <w:shd w:val="clear" w:color="auto" w:fill="auto"/>
            <w:vAlign w:val="center"/>
          </w:tcPr>
          <w:p w:rsidR="00314A96" w:rsidRPr="00BA2A38" w:rsidRDefault="00314A96" w:rsidP="001F2EA5">
            <w:pPr>
              <w:shd w:val="clear" w:color="auto" w:fill="FFFFFF"/>
              <w:spacing w:line="216" w:lineRule="atLeast"/>
              <w:ind w:left="5" w:right="5" w:hanging="5"/>
              <w:rPr>
                <w:rFonts w:ascii="Webdings" w:hAnsi="Webdings"/>
                <w:sz w:val="18"/>
                <w:szCs w:val="18"/>
              </w:rPr>
            </w:pPr>
          </w:p>
        </w:tc>
        <w:tc>
          <w:tcPr>
            <w:tcW w:w="851" w:type="pct"/>
            <w:vMerge/>
            <w:shd w:val="clear" w:color="auto" w:fill="auto"/>
            <w:vAlign w:val="center"/>
          </w:tcPr>
          <w:p w:rsidR="00314A96" w:rsidRPr="00BA2A38" w:rsidRDefault="00314A96" w:rsidP="001F2EA5">
            <w:pPr>
              <w:rPr>
                <w:b/>
                <w:sz w:val="18"/>
                <w:szCs w:val="18"/>
              </w:rPr>
            </w:pPr>
          </w:p>
        </w:tc>
        <w:tc>
          <w:tcPr>
            <w:tcW w:w="1007" w:type="pct"/>
            <w:vMerge/>
            <w:shd w:val="clear" w:color="auto" w:fill="auto"/>
            <w:vAlign w:val="center"/>
          </w:tcPr>
          <w:p w:rsidR="00314A96" w:rsidRPr="00BA2A38" w:rsidRDefault="00314A96" w:rsidP="001F2EA5">
            <w:pPr>
              <w:rPr>
                <w:sz w:val="18"/>
                <w:szCs w:val="18"/>
              </w:rPr>
            </w:pPr>
          </w:p>
        </w:tc>
        <w:tc>
          <w:tcPr>
            <w:tcW w:w="611" w:type="pct"/>
            <w:vMerge/>
            <w:shd w:val="clear" w:color="auto" w:fill="auto"/>
          </w:tcPr>
          <w:p w:rsidR="00314A96" w:rsidRPr="00793B73" w:rsidRDefault="00314A96" w:rsidP="00B427A8">
            <w:pPr>
              <w:rPr>
                <w:bCs/>
                <w:color w:val="000000"/>
                <w:sz w:val="20"/>
                <w:szCs w:val="20"/>
              </w:rPr>
            </w:pPr>
          </w:p>
        </w:tc>
      </w:tr>
      <w:tr w:rsidR="00314A96" w:rsidRPr="00793B73" w:rsidTr="0076601B">
        <w:trPr>
          <w:cantSplit/>
          <w:trHeight w:val="969"/>
        </w:trPr>
        <w:tc>
          <w:tcPr>
            <w:tcW w:w="160" w:type="pct"/>
            <w:vMerge/>
            <w:shd w:val="clear" w:color="auto" w:fill="auto"/>
            <w:textDirection w:val="btLr"/>
          </w:tcPr>
          <w:p w:rsidR="00314A96" w:rsidRDefault="00314A96" w:rsidP="006A7142">
            <w:pPr>
              <w:jc w:val="center"/>
              <w:rPr>
                <w:b/>
              </w:rPr>
            </w:pPr>
          </w:p>
        </w:tc>
        <w:tc>
          <w:tcPr>
            <w:tcW w:w="144" w:type="pct"/>
            <w:textDirection w:val="btLr"/>
          </w:tcPr>
          <w:p w:rsidR="00314A96" w:rsidRPr="0076601B" w:rsidRDefault="00314A96" w:rsidP="00314A96">
            <w:pPr>
              <w:ind w:left="113" w:right="113"/>
              <w:rPr>
                <w:b/>
                <w:sz w:val="14"/>
                <w:szCs w:val="14"/>
              </w:rPr>
            </w:pPr>
            <w:r w:rsidRPr="0076601B">
              <w:rPr>
                <w:b/>
                <w:sz w:val="14"/>
                <w:szCs w:val="14"/>
              </w:rPr>
              <w:t>35.HAFTA</w:t>
            </w:r>
          </w:p>
        </w:tc>
        <w:tc>
          <w:tcPr>
            <w:tcW w:w="144" w:type="pct"/>
            <w:vMerge/>
            <w:shd w:val="clear" w:color="auto" w:fill="auto"/>
          </w:tcPr>
          <w:p w:rsidR="00314A96" w:rsidRPr="004651AB" w:rsidRDefault="00314A96" w:rsidP="00B427A8"/>
        </w:tc>
        <w:tc>
          <w:tcPr>
            <w:tcW w:w="223" w:type="pct"/>
            <w:vMerge/>
            <w:shd w:val="clear" w:color="auto" w:fill="auto"/>
            <w:textDirection w:val="btLr"/>
          </w:tcPr>
          <w:p w:rsidR="00314A96" w:rsidRPr="00B62F00" w:rsidRDefault="00314A96" w:rsidP="001F2EA5">
            <w:pPr>
              <w:tabs>
                <w:tab w:val="left" w:pos="1170"/>
              </w:tabs>
              <w:ind w:left="113" w:right="113"/>
              <w:jc w:val="center"/>
              <w:rPr>
                <w:b/>
                <w:sz w:val="18"/>
                <w:szCs w:val="18"/>
              </w:rPr>
            </w:pPr>
          </w:p>
        </w:tc>
        <w:tc>
          <w:tcPr>
            <w:tcW w:w="201" w:type="pct"/>
            <w:vMerge/>
            <w:shd w:val="clear" w:color="auto" w:fill="auto"/>
            <w:textDirection w:val="btLr"/>
          </w:tcPr>
          <w:p w:rsidR="00314A96" w:rsidRPr="009225BC" w:rsidRDefault="00314A96" w:rsidP="001F2EA5">
            <w:pPr>
              <w:tabs>
                <w:tab w:val="left" w:pos="1170"/>
              </w:tabs>
              <w:ind w:left="113" w:right="113"/>
              <w:jc w:val="center"/>
              <w:rPr>
                <w:b/>
                <w:bCs/>
                <w:iCs/>
                <w:sz w:val="18"/>
                <w:szCs w:val="18"/>
              </w:rPr>
            </w:pPr>
          </w:p>
        </w:tc>
        <w:tc>
          <w:tcPr>
            <w:tcW w:w="567" w:type="pct"/>
            <w:vMerge/>
            <w:shd w:val="clear" w:color="auto" w:fill="auto"/>
            <w:vAlign w:val="center"/>
          </w:tcPr>
          <w:p w:rsidR="00314A96" w:rsidRPr="006E1E9E" w:rsidRDefault="00314A96" w:rsidP="001F2EA5">
            <w:pPr>
              <w:rPr>
                <w:sz w:val="20"/>
                <w:szCs w:val="20"/>
              </w:rPr>
            </w:pPr>
          </w:p>
        </w:tc>
        <w:tc>
          <w:tcPr>
            <w:tcW w:w="1092" w:type="pct"/>
            <w:vMerge/>
            <w:shd w:val="clear" w:color="auto" w:fill="auto"/>
            <w:vAlign w:val="center"/>
          </w:tcPr>
          <w:p w:rsidR="00314A96" w:rsidRPr="00BA2A38" w:rsidRDefault="00314A96" w:rsidP="001F2EA5">
            <w:pPr>
              <w:shd w:val="clear" w:color="auto" w:fill="FFFFFF"/>
              <w:spacing w:line="216" w:lineRule="atLeast"/>
              <w:ind w:left="5" w:right="5" w:hanging="5"/>
              <w:rPr>
                <w:rFonts w:ascii="Webdings" w:hAnsi="Webdings"/>
                <w:sz w:val="18"/>
                <w:szCs w:val="18"/>
              </w:rPr>
            </w:pPr>
          </w:p>
        </w:tc>
        <w:tc>
          <w:tcPr>
            <w:tcW w:w="851" w:type="pct"/>
            <w:vMerge/>
            <w:shd w:val="clear" w:color="auto" w:fill="auto"/>
            <w:vAlign w:val="center"/>
          </w:tcPr>
          <w:p w:rsidR="00314A96" w:rsidRPr="00BA2A38" w:rsidRDefault="00314A96" w:rsidP="001F2EA5">
            <w:pPr>
              <w:rPr>
                <w:b/>
                <w:sz w:val="18"/>
                <w:szCs w:val="18"/>
              </w:rPr>
            </w:pPr>
          </w:p>
        </w:tc>
        <w:tc>
          <w:tcPr>
            <w:tcW w:w="1007" w:type="pct"/>
            <w:vMerge/>
            <w:shd w:val="clear" w:color="auto" w:fill="auto"/>
            <w:vAlign w:val="center"/>
          </w:tcPr>
          <w:p w:rsidR="00314A96" w:rsidRPr="00BA2A38" w:rsidRDefault="00314A96" w:rsidP="001F2EA5">
            <w:pPr>
              <w:rPr>
                <w:sz w:val="18"/>
                <w:szCs w:val="18"/>
              </w:rPr>
            </w:pPr>
          </w:p>
        </w:tc>
        <w:tc>
          <w:tcPr>
            <w:tcW w:w="611" w:type="pct"/>
            <w:vMerge/>
            <w:shd w:val="clear" w:color="auto" w:fill="auto"/>
          </w:tcPr>
          <w:p w:rsidR="00314A96" w:rsidRPr="00793B73" w:rsidRDefault="00314A96" w:rsidP="00B427A8">
            <w:pPr>
              <w:rPr>
                <w:bCs/>
                <w:color w:val="000000"/>
                <w:sz w:val="20"/>
                <w:szCs w:val="20"/>
              </w:rPr>
            </w:pPr>
          </w:p>
        </w:tc>
      </w:tr>
      <w:tr w:rsidR="00314A96" w:rsidRPr="00793B73" w:rsidTr="00F55830">
        <w:trPr>
          <w:cantSplit/>
          <w:trHeight w:val="941"/>
        </w:trPr>
        <w:tc>
          <w:tcPr>
            <w:tcW w:w="160" w:type="pct"/>
            <w:vMerge/>
            <w:shd w:val="clear" w:color="auto" w:fill="auto"/>
            <w:textDirection w:val="btLr"/>
          </w:tcPr>
          <w:p w:rsidR="00314A96" w:rsidRDefault="00314A96" w:rsidP="006A7142">
            <w:pPr>
              <w:jc w:val="center"/>
              <w:rPr>
                <w:b/>
              </w:rPr>
            </w:pPr>
          </w:p>
        </w:tc>
        <w:tc>
          <w:tcPr>
            <w:tcW w:w="144" w:type="pct"/>
            <w:textDirection w:val="btLr"/>
          </w:tcPr>
          <w:p w:rsidR="00314A96" w:rsidRPr="0076601B" w:rsidRDefault="00314A96" w:rsidP="00314A96">
            <w:pPr>
              <w:ind w:left="113" w:right="113"/>
              <w:rPr>
                <w:b/>
                <w:sz w:val="14"/>
                <w:szCs w:val="14"/>
              </w:rPr>
            </w:pPr>
            <w:r w:rsidRPr="0076601B">
              <w:rPr>
                <w:b/>
                <w:sz w:val="14"/>
                <w:szCs w:val="14"/>
              </w:rPr>
              <w:t>36.HAFTA</w:t>
            </w:r>
          </w:p>
        </w:tc>
        <w:tc>
          <w:tcPr>
            <w:tcW w:w="144" w:type="pct"/>
            <w:vMerge/>
            <w:shd w:val="clear" w:color="auto" w:fill="auto"/>
          </w:tcPr>
          <w:p w:rsidR="00314A96" w:rsidRPr="004651AB" w:rsidRDefault="00314A96" w:rsidP="00B427A8"/>
        </w:tc>
        <w:tc>
          <w:tcPr>
            <w:tcW w:w="223" w:type="pct"/>
            <w:vMerge/>
            <w:shd w:val="clear" w:color="auto" w:fill="auto"/>
            <w:textDirection w:val="btLr"/>
          </w:tcPr>
          <w:p w:rsidR="00314A96" w:rsidRPr="00B62F00" w:rsidRDefault="00314A96" w:rsidP="001F2EA5">
            <w:pPr>
              <w:tabs>
                <w:tab w:val="left" w:pos="1170"/>
              </w:tabs>
              <w:ind w:left="113" w:right="113"/>
              <w:jc w:val="center"/>
              <w:rPr>
                <w:b/>
                <w:sz w:val="18"/>
                <w:szCs w:val="18"/>
              </w:rPr>
            </w:pPr>
          </w:p>
        </w:tc>
        <w:tc>
          <w:tcPr>
            <w:tcW w:w="201" w:type="pct"/>
            <w:vMerge/>
            <w:shd w:val="clear" w:color="auto" w:fill="auto"/>
            <w:textDirection w:val="btLr"/>
          </w:tcPr>
          <w:p w:rsidR="00314A96" w:rsidRPr="009225BC" w:rsidRDefault="00314A96" w:rsidP="001F2EA5">
            <w:pPr>
              <w:tabs>
                <w:tab w:val="left" w:pos="1170"/>
              </w:tabs>
              <w:ind w:left="113" w:right="113"/>
              <w:jc w:val="center"/>
              <w:rPr>
                <w:b/>
                <w:bCs/>
                <w:iCs/>
                <w:sz w:val="18"/>
                <w:szCs w:val="18"/>
              </w:rPr>
            </w:pPr>
          </w:p>
        </w:tc>
        <w:tc>
          <w:tcPr>
            <w:tcW w:w="567" w:type="pct"/>
            <w:vMerge/>
            <w:shd w:val="clear" w:color="auto" w:fill="auto"/>
            <w:vAlign w:val="center"/>
          </w:tcPr>
          <w:p w:rsidR="00314A96" w:rsidRPr="006E1E9E" w:rsidRDefault="00314A96" w:rsidP="001F2EA5">
            <w:pPr>
              <w:rPr>
                <w:sz w:val="20"/>
                <w:szCs w:val="20"/>
              </w:rPr>
            </w:pPr>
          </w:p>
        </w:tc>
        <w:tc>
          <w:tcPr>
            <w:tcW w:w="1092" w:type="pct"/>
            <w:vMerge/>
            <w:shd w:val="clear" w:color="auto" w:fill="auto"/>
            <w:vAlign w:val="center"/>
          </w:tcPr>
          <w:p w:rsidR="00314A96" w:rsidRPr="00BA2A38" w:rsidRDefault="00314A96" w:rsidP="001F2EA5">
            <w:pPr>
              <w:shd w:val="clear" w:color="auto" w:fill="FFFFFF"/>
              <w:spacing w:line="216" w:lineRule="atLeast"/>
              <w:ind w:left="5" w:right="5" w:hanging="5"/>
              <w:rPr>
                <w:rFonts w:ascii="Webdings" w:hAnsi="Webdings"/>
                <w:sz w:val="18"/>
                <w:szCs w:val="18"/>
              </w:rPr>
            </w:pPr>
          </w:p>
        </w:tc>
        <w:tc>
          <w:tcPr>
            <w:tcW w:w="851" w:type="pct"/>
            <w:vMerge/>
            <w:shd w:val="clear" w:color="auto" w:fill="auto"/>
            <w:vAlign w:val="center"/>
          </w:tcPr>
          <w:p w:rsidR="00314A96" w:rsidRPr="00BA2A38" w:rsidRDefault="00314A96" w:rsidP="001F2EA5">
            <w:pPr>
              <w:rPr>
                <w:b/>
                <w:sz w:val="18"/>
                <w:szCs w:val="18"/>
              </w:rPr>
            </w:pPr>
          </w:p>
        </w:tc>
        <w:tc>
          <w:tcPr>
            <w:tcW w:w="1007" w:type="pct"/>
            <w:vMerge/>
            <w:shd w:val="clear" w:color="auto" w:fill="auto"/>
            <w:vAlign w:val="center"/>
          </w:tcPr>
          <w:p w:rsidR="00314A96" w:rsidRPr="00BA2A38" w:rsidRDefault="00314A96" w:rsidP="001F2EA5">
            <w:pPr>
              <w:rPr>
                <w:sz w:val="18"/>
                <w:szCs w:val="18"/>
              </w:rPr>
            </w:pPr>
          </w:p>
        </w:tc>
        <w:tc>
          <w:tcPr>
            <w:tcW w:w="611" w:type="pct"/>
            <w:vMerge/>
            <w:shd w:val="clear" w:color="auto" w:fill="auto"/>
          </w:tcPr>
          <w:p w:rsidR="00314A96" w:rsidRPr="00793B73" w:rsidRDefault="00314A96" w:rsidP="00B427A8">
            <w:pPr>
              <w:rPr>
                <w:bCs/>
                <w:color w:val="000000"/>
                <w:sz w:val="20"/>
                <w:szCs w:val="20"/>
              </w:rPr>
            </w:pPr>
          </w:p>
        </w:tc>
      </w:tr>
    </w:tbl>
    <w:p w:rsidR="004651AB" w:rsidRDefault="00071EFB" w:rsidP="00EF366B">
      <w:pPr>
        <w:rPr>
          <w:sz w:val="20"/>
          <w:szCs w:val="20"/>
        </w:rPr>
      </w:pPr>
      <w:r>
        <w:rPr>
          <w:noProof/>
          <w:sz w:val="20"/>
          <w:szCs w:val="20"/>
        </w:rPr>
        <w:pict>
          <v:shapetype id="_x0000_t202" coordsize="21600,21600" o:spt="202" path="m,l,21600r21600,l21600,xe">
            <v:stroke joinstyle="miter"/>
            <v:path gradientshapeok="t" o:connecttype="rect"/>
          </v:shapetype>
          <v:shape id="_x0000_s1026" type="#_x0000_t202" style="position:absolute;margin-left:-27.4pt;margin-top:4.45pt;width:752.25pt;height:90.2pt;z-index:251658240;mso-position-horizontal-relative:text;mso-position-vertical-relative:text" stroked="f">
            <v:textbox>
              <w:txbxContent>
                <w:tbl>
                  <w:tblPr>
                    <w:tblW w:w="0" w:type="auto"/>
                    <w:jc w:val="center"/>
                    <w:tblLook w:val="04A0" w:firstRow="1" w:lastRow="0" w:firstColumn="1" w:lastColumn="0" w:noHBand="0" w:noVBand="1"/>
                  </w:tblPr>
                  <w:tblGrid>
                    <w:gridCol w:w="2954"/>
                    <w:gridCol w:w="2954"/>
                    <w:gridCol w:w="2954"/>
                    <w:gridCol w:w="2955"/>
                    <w:gridCol w:w="2955"/>
                  </w:tblGrid>
                  <w:tr w:rsidR="00226F6A" w:rsidRPr="00EF366B" w:rsidTr="00226F6A">
                    <w:trPr>
                      <w:jc w:val="center"/>
                    </w:trPr>
                    <w:tc>
                      <w:tcPr>
                        <w:tcW w:w="2954" w:type="dxa"/>
                        <w:vAlign w:val="center"/>
                      </w:tcPr>
                      <w:p w:rsidR="00226F6A" w:rsidRPr="00EF366B" w:rsidRDefault="006E7B54" w:rsidP="00226F6A">
                        <w:pPr>
                          <w:jc w:val="center"/>
                          <w:rPr>
                            <w:sz w:val="20"/>
                            <w:szCs w:val="20"/>
                          </w:rPr>
                        </w:pPr>
                        <w:r>
                          <w:rPr>
                            <w:sz w:val="20"/>
                            <w:szCs w:val="20"/>
                          </w:rPr>
                          <w:t>Ayşe AZSEVEN</w:t>
                        </w:r>
                      </w:p>
                      <w:p w:rsidR="00226F6A" w:rsidRPr="00EF366B" w:rsidRDefault="00226F6A" w:rsidP="00226F6A">
                        <w:pPr>
                          <w:jc w:val="center"/>
                          <w:rPr>
                            <w:sz w:val="20"/>
                            <w:szCs w:val="20"/>
                          </w:rPr>
                        </w:pPr>
                        <w:r w:rsidRPr="00EF366B">
                          <w:rPr>
                            <w:sz w:val="20"/>
                            <w:szCs w:val="20"/>
                          </w:rPr>
                          <w:t>3-A Sınıf Öğretmeni</w:t>
                        </w:r>
                      </w:p>
                    </w:tc>
                    <w:tc>
                      <w:tcPr>
                        <w:tcW w:w="2954" w:type="dxa"/>
                        <w:vAlign w:val="center"/>
                      </w:tcPr>
                      <w:p w:rsidR="00226F6A" w:rsidRPr="00EF366B" w:rsidRDefault="006E7B54" w:rsidP="00226F6A">
                        <w:pPr>
                          <w:jc w:val="center"/>
                          <w:rPr>
                            <w:sz w:val="20"/>
                            <w:szCs w:val="20"/>
                          </w:rPr>
                        </w:pPr>
                        <w:r>
                          <w:rPr>
                            <w:sz w:val="20"/>
                            <w:szCs w:val="20"/>
                          </w:rPr>
                          <w:t>Emine KOCAOĞLU</w:t>
                        </w:r>
                      </w:p>
                      <w:p w:rsidR="00226F6A" w:rsidRPr="00EF366B" w:rsidRDefault="00226F6A" w:rsidP="00226F6A">
                        <w:pPr>
                          <w:jc w:val="center"/>
                          <w:rPr>
                            <w:sz w:val="20"/>
                            <w:szCs w:val="20"/>
                          </w:rPr>
                        </w:pPr>
                        <w:r w:rsidRPr="00EF366B">
                          <w:rPr>
                            <w:sz w:val="20"/>
                            <w:szCs w:val="20"/>
                          </w:rPr>
                          <w:t>3-B Sınıf Öğretmeni</w:t>
                        </w:r>
                      </w:p>
                    </w:tc>
                    <w:tc>
                      <w:tcPr>
                        <w:tcW w:w="2954" w:type="dxa"/>
                        <w:vAlign w:val="center"/>
                      </w:tcPr>
                      <w:p w:rsidR="00151C99" w:rsidRDefault="00151C99" w:rsidP="00226F6A">
                        <w:pPr>
                          <w:jc w:val="center"/>
                          <w:rPr>
                            <w:sz w:val="20"/>
                            <w:szCs w:val="20"/>
                          </w:rPr>
                        </w:pPr>
                      </w:p>
                      <w:p w:rsidR="00226F6A" w:rsidRPr="00EF366B" w:rsidRDefault="00226F6A" w:rsidP="00226F6A">
                        <w:pPr>
                          <w:jc w:val="center"/>
                          <w:rPr>
                            <w:sz w:val="20"/>
                            <w:szCs w:val="20"/>
                          </w:rPr>
                        </w:pPr>
                        <w:bookmarkStart w:id="0" w:name="_GoBack"/>
                        <w:bookmarkEnd w:id="0"/>
                        <w:r w:rsidRPr="00EF366B">
                          <w:rPr>
                            <w:sz w:val="20"/>
                            <w:szCs w:val="20"/>
                          </w:rPr>
                          <w:t>3-C Sınıf Öğretmeni</w:t>
                        </w:r>
                      </w:p>
                    </w:tc>
                    <w:tc>
                      <w:tcPr>
                        <w:tcW w:w="2955" w:type="dxa"/>
                        <w:vAlign w:val="center"/>
                      </w:tcPr>
                      <w:p w:rsidR="00226F6A" w:rsidRPr="00EF366B" w:rsidRDefault="006E7B54" w:rsidP="00226F6A">
                        <w:pPr>
                          <w:jc w:val="center"/>
                          <w:rPr>
                            <w:sz w:val="20"/>
                            <w:szCs w:val="20"/>
                          </w:rPr>
                        </w:pPr>
                        <w:r>
                          <w:rPr>
                            <w:sz w:val="20"/>
                            <w:szCs w:val="20"/>
                          </w:rPr>
                          <w:t>Aydın ÖZMEN</w:t>
                        </w:r>
                      </w:p>
                      <w:p w:rsidR="00226F6A" w:rsidRPr="00EF366B" w:rsidRDefault="00226F6A" w:rsidP="00226F6A">
                        <w:pPr>
                          <w:jc w:val="center"/>
                          <w:rPr>
                            <w:sz w:val="20"/>
                            <w:szCs w:val="20"/>
                          </w:rPr>
                        </w:pPr>
                        <w:r w:rsidRPr="00EF366B">
                          <w:rPr>
                            <w:sz w:val="20"/>
                            <w:szCs w:val="20"/>
                          </w:rPr>
                          <w:t>3-D Sınıf Öğretmeni</w:t>
                        </w:r>
                      </w:p>
                    </w:tc>
                    <w:tc>
                      <w:tcPr>
                        <w:tcW w:w="2955" w:type="dxa"/>
                        <w:vAlign w:val="center"/>
                      </w:tcPr>
                      <w:p w:rsidR="00151C99" w:rsidRDefault="00151C99" w:rsidP="00226F6A">
                        <w:pPr>
                          <w:jc w:val="center"/>
                          <w:rPr>
                            <w:sz w:val="20"/>
                            <w:szCs w:val="20"/>
                          </w:rPr>
                        </w:pPr>
                      </w:p>
                      <w:p w:rsidR="00226F6A" w:rsidRPr="00EF366B" w:rsidRDefault="00226F6A" w:rsidP="00226F6A">
                        <w:pPr>
                          <w:jc w:val="center"/>
                          <w:rPr>
                            <w:sz w:val="20"/>
                            <w:szCs w:val="20"/>
                          </w:rPr>
                        </w:pPr>
                        <w:r w:rsidRPr="00EF366B">
                          <w:rPr>
                            <w:sz w:val="20"/>
                            <w:szCs w:val="20"/>
                          </w:rPr>
                          <w:t>3-E Sınıf Öğretmeni</w:t>
                        </w:r>
                      </w:p>
                    </w:tc>
                  </w:tr>
                  <w:tr w:rsidR="00226F6A" w:rsidRPr="00EF366B" w:rsidTr="00226F6A">
                    <w:trPr>
                      <w:jc w:val="center"/>
                    </w:trPr>
                    <w:tc>
                      <w:tcPr>
                        <w:tcW w:w="2954" w:type="dxa"/>
                        <w:vAlign w:val="center"/>
                      </w:tcPr>
                      <w:p w:rsidR="00226F6A" w:rsidRPr="00EF366B" w:rsidRDefault="00226F6A" w:rsidP="00226F6A">
                        <w:pPr>
                          <w:jc w:val="center"/>
                          <w:rPr>
                            <w:sz w:val="20"/>
                            <w:szCs w:val="20"/>
                          </w:rPr>
                        </w:pPr>
                      </w:p>
                    </w:tc>
                    <w:tc>
                      <w:tcPr>
                        <w:tcW w:w="2954" w:type="dxa"/>
                        <w:vAlign w:val="center"/>
                      </w:tcPr>
                      <w:p w:rsidR="00226F6A" w:rsidRPr="00EF366B" w:rsidRDefault="00226F6A" w:rsidP="00226F6A">
                        <w:pPr>
                          <w:jc w:val="center"/>
                          <w:rPr>
                            <w:sz w:val="20"/>
                            <w:szCs w:val="20"/>
                          </w:rPr>
                        </w:pPr>
                      </w:p>
                    </w:tc>
                    <w:tc>
                      <w:tcPr>
                        <w:tcW w:w="2954" w:type="dxa"/>
                        <w:vAlign w:val="center"/>
                      </w:tcPr>
                      <w:p w:rsidR="0076601B" w:rsidRPr="002C2E8A" w:rsidRDefault="0076601B" w:rsidP="00226F6A">
                        <w:pPr>
                          <w:jc w:val="center"/>
                          <w:rPr>
                            <w:sz w:val="10"/>
                            <w:szCs w:val="10"/>
                          </w:rPr>
                        </w:pPr>
                      </w:p>
                      <w:p w:rsidR="00226F6A" w:rsidRPr="00EF366B" w:rsidRDefault="00226F6A" w:rsidP="00226F6A">
                        <w:pPr>
                          <w:jc w:val="center"/>
                          <w:rPr>
                            <w:sz w:val="20"/>
                            <w:szCs w:val="20"/>
                          </w:rPr>
                        </w:pPr>
                        <w:r w:rsidRPr="00EF366B">
                          <w:rPr>
                            <w:sz w:val="20"/>
                            <w:szCs w:val="20"/>
                          </w:rPr>
                          <w:t>OLUR.</w:t>
                        </w:r>
                      </w:p>
                      <w:p w:rsidR="00226F6A" w:rsidRPr="00EF366B" w:rsidRDefault="00226F6A" w:rsidP="00A21333">
                        <w:pPr>
                          <w:jc w:val="center"/>
                          <w:rPr>
                            <w:sz w:val="20"/>
                            <w:szCs w:val="20"/>
                          </w:rPr>
                        </w:pPr>
                        <w:r w:rsidRPr="00EF366B">
                          <w:rPr>
                            <w:sz w:val="20"/>
                            <w:szCs w:val="20"/>
                          </w:rPr>
                          <w:t>1</w:t>
                        </w:r>
                        <w:r w:rsidR="00A21333">
                          <w:rPr>
                            <w:sz w:val="20"/>
                            <w:szCs w:val="20"/>
                          </w:rPr>
                          <w:t>8</w:t>
                        </w:r>
                        <w:r w:rsidRPr="00EF366B">
                          <w:rPr>
                            <w:sz w:val="20"/>
                            <w:szCs w:val="20"/>
                          </w:rPr>
                          <w:t>.09.201</w:t>
                        </w:r>
                        <w:r w:rsidR="00A21333">
                          <w:rPr>
                            <w:sz w:val="20"/>
                            <w:szCs w:val="20"/>
                          </w:rPr>
                          <w:t>7</w:t>
                        </w:r>
                      </w:p>
                    </w:tc>
                    <w:tc>
                      <w:tcPr>
                        <w:tcW w:w="2955" w:type="dxa"/>
                        <w:vAlign w:val="center"/>
                      </w:tcPr>
                      <w:p w:rsidR="00226F6A" w:rsidRPr="00EF366B" w:rsidRDefault="00226F6A" w:rsidP="00226F6A">
                        <w:pPr>
                          <w:jc w:val="center"/>
                          <w:rPr>
                            <w:sz w:val="20"/>
                            <w:szCs w:val="20"/>
                          </w:rPr>
                        </w:pPr>
                      </w:p>
                    </w:tc>
                    <w:tc>
                      <w:tcPr>
                        <w:tcW w:w="2955" w:type="dxa"/>
                        <w:vAlign w:val="center"/>
                      </w:tcPr>
                      <w:p w:rsidR="00226F6A" w:rsidRPr="00EF366B" w:rsidRDefault="00226F6A" w:rsidP="00226F6A">
                        <w:pPr>
                          <w:jc w:val="center"/>
                          <w:rPr>
                            <w:sz w:val="20"/>
                            <w:szCs w:val="20"/>
                          </w:rPr>
                        </w:pPr>
                      </w:p>
                    </w:tc>
                  </w:tr>
                  <w:tr w:rsidR="00226F6A" w:rsidRPr="00EF366B" w:rsidTr="00226F6A">
                    <w:trPr>
                      <w:jc w:val="center"/>
                    </w:trPr>
                    <w:tc>
                      <w:tcPr>
                        <w:tcW w:w="2954" w:type="dxa"/>
                        <w:vAlign w:val="center"/>
                      </w:tcPr>
                      <w:p w:rsidR="00226F6A" w:rsidRPr="00EF366B" w:rsidRDefault="00226F6A" w:rsidP="00226F6A">
                        <w:pPr>
                          <w:jc w:val="center"/>
                          <w:rPr>
                            <w:sz w:val="20"/>
                            <w:szCs w:val="20"/>
                          </w:rPr>
                        </w:pPr>
                      </w:p>
                    </w:tc>
                    <w:tc>
                      <w:tcPr>
                        <w:tcW w:w="2954" w:type="dxa"/>
                        <w:vAlign w:val="center"/>
                      </w:tcPr>
                      <w:p w:rsidR="00226F6A" w:rsidRPr="00EF366B" w:rsidRDefault="00226F6A" w:rsidP="00226F6A">
                        <w:pPr>
                          <w:jc w:val="center"/>
                          <w:rPr>
                            <w:sz w:val="20"/>
                            <w:szCs w:val="20"/>
                          </w:rPr>
                        </w:pPr>
                      </w:p>
                    </w:tc>
                    <w:tc>
                      <w:tcPr>
                        <w:tcW w:w="2954" w:type="dxa"/>
                        <w:vAlign w:val="center"/>
                      </w:tcPr>
                      <w:p w:rsidR="00226F6A" w:rsidRPr="006E7B54" w:rsidRDefault="00226F6A" w:rsidP="00EF366B">
                        <w:pPr>
                          <w:rPr>
                            <w:sz w:val="16"/>
                            <w:szCs w:val="16"/>
                          </w:rPr>
                        </w:pPr>
                      </w:p>
                      <w:p w:rsidR="00226F6A" w:rsidRPr="00EF366B" w:rsidRDefault="006E7B54" w:rsidP="00226F6A">
                        <w:pPr>
                          <w:jc w:val="center"/>
                          <w:rPr>
                            <w:sz w:val="20"/>
                            <w:szCs w:val="20"/>
                          </w:rPr>
                        </w:pPr>
                        <w:r>
                          <w:rPr>
                            <w:sz w:val="20"/>
                            <w:szCs w:val="20"/>
                          </w:rPr>
                          <w:t>Dursun KARABULUT</w:t>
                        </w:r>
                      </w:p>
                      <w:p w:rsidR="00226F6A" w:rsidRPr="00EF366B" w:rsidRDefault="00226F6A" w:rsidP="00226F6A">
                        <w:pPr>
                          <w:jc w:val="center"/>
                          <w:rPr>
                            <w:sz w:val="20"/>
                            <w:szCs w:val="20"/>
                          </w:rPr>
                        </w:pPr>
                        <w:r w:rsidRPr="00EF366B">
                          <w:rPr>
                            <w:sz w:val="20"/>
                            <w:szCs w:val="20"/>
                          </w:rPr>
                          <w:t>Okul Müdürü</w:t>
                        </w:r>
                      </w:p>
                    </w:tc>
                    <w:tc>
                      <w:tcPr>
                        <w:tcW w:w="2955" w:type="dxa"/>
                        <w:vAlign w:val="center"/>
                      </w:tcPr>
                      <w:p w:rsidR="00226F6A" w:rsidRPr="00EF366B" w:rsidRDefault="00226F6A" w:rsidP="00226F6A">
                        <w:pPr>
                          <w:jc w:val="center"/>
                          <w:rPr>
                            <w:sz w:val="20"/>
                            <w:szCs w:val="20"/>
                          </w:rPr>
                        </w:pPr>
                      </w:p>
                    </w:tc>
                    <w:tc>
                      <w:tcPr>
                        <w:tcW w:w="2955" w:type="dxa"/>
                        <w:vAlign w:val="center"/>
                      </w:tcPr>
                      <w:p w:rsidR="00226F6A" w:rsidRPr="00EF366B" w:rsidRDefault="00226F6A" w:rsidP="00226F6A">
                        <w:pPr>
                          <w:jc w:val="center"/>
                          <w:rPr>
                            <w:sz w:val="20"/>
                            <w:szCs w:val="20"/>
                          </w:rPr>
                        </w:pPr>
                      </w:p>
                    </w:tc>
                  </w:tr>
                </w:tbl>
                <w:p w:rsidR="00226F6A" w:rsidRPr="00EF366B" w:rsidRDefault="00226F6A" w:rsidP="00EF366B">
                  <w:pPr>
                    <w:rPr>
                      <w:sz w:val="20"/>
                      <w:szCs w:val="20"/>
                    </w:rPr>
                  </w:pPr>
                </w:p>
              </w:txbxContent>
            </v:textbox>
          </v:shape>
        </w:pict>
      </w:r>
    </w:p>
    <w:sectPr w:rsidR="004651AB" w:rsidSect="0076601B">
      <w:headerReference w:type="default" r:id="rId8"/>
      <w:footerReference w:type="default" r:id="rId9"/>
      <w:pgSz w:w="16840" w:h="11907" w:orient="landscape" w:code="9"/>
      <w:pgMar w:top="850" w:right="1418" w:bottom="17" w:left="1418" w:header="426" w:footer="0"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1EFB" w:rsidRDefault="00071EFB">
      <w:r>
        <w:separator/>
      </w:r>
    </w:p>
  </w:endnote>
  <w:endnote w:type="continuationSeparator" w:id="0">
    <w:p w:rsidR="00071EFB" w:rsidRDefault="00071E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entury">
    <w:panose1 w:val="02040604050505020304"/>
    <w:charset w:val="A2"/>
    <w:family w:val="roman"/>
    <w:pitch w:val="variable"/>
    <w:sig w:usb0="000002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Goodfish">
    <w:altName w:val="Times New Roman"/>
    <w:panose1 w:val="00000000000000000000"/>
    <w:charset w:val="00"/>
    <w:family w:val="roman"/>
    <w:notTrueType/>
    <w:pitch w:val="default"/>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6F6A" w:rsidRDefault="00071EFB">
    <w:pPr>
      <w:pStyle w:val="AltBilgi"/>
      <w:jc w:val="center"/>
    </w:pPr>
    <w:r>
      <w:fldChar w:fldCharType="begin"/>
    </w:r>
    <w:r>
      <w:instrText xml:space="preserve"> PAGE   \* MERGEFORMAT </w:instrText>
    </w:r>
    <w:r>
      <w:fldChar w:fldCharType="separate"/>
    </w:r>
    <w:r w:rsidR="00151C99">
      <w:rPr>
        <w:noProof/>
      </w:rPr>
      <w:t>6</w:t>
    </w:r>
    <w:r>
      <w:rPr>
        <w:noProof/>
      </w:rPr>
      <w:fldChar w:fldCharType="end"/>
    </w:r>
  </w:p>
  <w:p w:rsidR="00226F6A" w:rsidRDefault="00226F6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1EFB" w:rsidRDefault="00071EFB">
      <w:r>
        <w:separator/>
      </w:r>
    </w:p>
  </w:footnote>
  <w:footnote w:type="continuationSeparator" w:id="0">
    <w:p w:rsidR="00071EFB" w:rsidRDefault="00071E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6F6A" w:rsidRPr="0076601B" w:rsidRDefault="00226F6A" w:rsidP="0076601B">
    <w:pPr>
      <w:pStyle w:val="stBilgi"/>
      <w:jc w:val="center"/>
      <w:rPr>
        <w:b/>
      </w:rPr>
    </w:pPr>
    <w:r w:rsidRPr="009E3684">
      <w:rPr>
        <w:b/>
      </w:rPr>
      <w:t>ŞÜKRÜPAŞA İLKOKULU 3.SINIFLAR 201</w:t>
    </w:r>
    <w:r>
      <w:rPr>
        <w:b/>
      </w:rPr>
      <w:t>7</w:t>
    </w:r>
    <w:r w:rsidRPr="009E3684">
      <w:rPr>
        <w:b/>
      </w:rPr>
      <w:t>-201</w:t>
    </w:r>
    <w:r>
      <w:rPr>
        <w:b/>
      </w:rPr>
      <w:t>8</w:t>
    </w:r>
    <w:r w:rsidRPr="009E3684">
      <w:rPr>
        <w:b/>
      </w:rPr>
      <w:t xml:space="preserve"> EĞİTİM ÖĞRETİ</w:t>
    </w:r>
    <w:r w:rsidR="0076601B">
      <w:rPr>
        <w:b/>
      </w:rPr>
      <w:t>M YILI MÜZİK DERSİ YILLIK PLANI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9D2AFC"/>
    <w:multiLevelType w:val="hybridMultilevel"/>
    <w:tmpl w:val="825A5DBE"/>
    <w:lvl w:ilvl="0" w:tplc="041F0001">
      <w:start w:val="1"/>
      <w:numFmt w:val="bullet"/>
      <w:lvlText w:val=""/>
      <w:lvlJc w:val="left"/>
      <w:pPr>
        <w:tabs>
          <w:tab w:val="num" w:pos="360"/>
        </w:tabs>
        <w:ind w:left="360" w:hanging="360"/>
      </w:pPr>
      <w:rPr>
        <w:rFonts w:ascii="Symbol" w:hAnsi="Symbol" w:hint="default"/>
      </w:rPr>
    </w:lvl>
    <w:lvl w:ilvl="1" w:tplc="041F0003" w:tentative="1">
      <w:start w:val="1"/>
      <w:numFmt w:val="bullet"/>
      <w:lvlText w:val="o"/>
      <w:lvlJc w:val="left"/>
      <w:pPr>
        <w:tabs>
          <w:tab w:val="num" w:pos="1080"/>
        </w:tabs>
        <w:ind w:left="1080" w:hanging="360"/>
      </w:pPr>
      <w:rPr>
        <w:rFonts w:ascii="Courier New" w:hAnsi="Courier New" w:cs="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56FD728F"/>
    <w:multiLevelType w:val="hybridMultilevel"/>
    <w:tmpl w:val="8EAE3646"/>
    <w:lvl w:ilvl="0" w:tplc="947286B4">
      <w:start w:val="1"/>
      <w:numFmt w:val="decimal"/>
      <w:lvlText w:val="%1."/>
      <w:lvlJc w:val="left"/>
      <w:pPr>
        <w:tabs>
          <w:tab w:val="num" w:pos="360"/>
        </w:tabs>
        <w:ind w:left="360" w:hanging="360"/>
      </w:pPr>
      <w:rPr>
        <w:b/>
      </w:rPr>
    </w:lvl>
    <w:lvl w:ilvl="1" w:tplc="041F0019">
      <w:start w:val="1"/>
      <w:numFmt w:val="lowerLetter"/>
      <w:lvlText w:val="%2."/>
      <w:lvlJc w:val="left"/>
      <w:pPr>
        <w:tabs>
          <w:tab w:val="num" w:pos="1080"/>
        </w:tabs>
        <w:ind w:left="1080" w:hanging="360"/>
      </w:pPr>
    </w:lvl>
    <w:lvl w:ilvl="2" w:tplc="041F001B">
      <w:start w:val="1"/>
      <w:numFmt w:val="lowerRoman"/>
      <w:lvlText w:val="%3."/>
      <w:lvlJc w:val="right"/>
      <w:pPr>
        <w:tabs>
          <w:tab w:val="num" w:pos="1800"/>
        </w:tabs>
        <w:ind w:left="1800" w:hanging="180"/>
      </w:pPr>
    </w:lvl>
    <w:lvl w:ilvl="3" w:tplc="041F000F">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120"/>
  <w:drawingGridVerticalSpacing w:val="163"/>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4B5603"/>
    <w:rsid w:val="000053A8"/>
    <w:rsid w:val="00007987"/>
    <w:rsid w:val="00010B91"/>
    <w:rsid w:val="00012BE5"/>
    <w:rsid w:val="000146B1"/>
    <w:rsid w:val="000231C0"/>
    <w:rsid w:val="00024F9F"/>
    <w:rsid w:val="00030D73"/>
    <w:rsid w:val="00045B4A"/>
    <w:rsid w:val="000502A9"/>
    <w:rsid w:val="00055AC4"/>
    <w:rsid w:val="00062750"/>
    <w:rsid w:val="0006432F"/>
    <w:rsid w:val="00071EFB"/>
    <w:rsid w:val="00074670"/>
    <w:rsid w:val="00090455"/>
    <w:rsid w:val="00090D7D"/>
    <w:rsid w:val="0009563B"/>
    <w:rsid w:val="00097119"/>
    <w:rsid w:val="0009778E"/>
    <w:rsid w:val="000A1152"/>
    <w:rsid w:val="000A2A20"/>
    <w:rsid w:val="000A6AC1"/>
    <w:rsid w:val="000B33E5"/>
    <w:rsid w:val="000B4986"/>
    <w:rsid w:val="000D116B"/>
    <w:rsid w:val="000D2AF2"/>
    <w:rsid w:val="000D5961"/>
    <w:rsid w:val="000E0D94"/>
    <w:rsid w:val="000E3272"/>
    <w:rsid w:val="000F396E"/>
    <w:rsid w:val="001028AC"/>
    <w:rsid w:val="00103974"/>
    <w:rsid w:val="001076E4"/>
    <w:rsid w:val="00107767"/>
    <w:rsid w:val="00111355"/>
    <w:rsid w:val="0012188D"/>
    <w:rsid w:val="001360F1"/>
    <w:rsid w:val="0014332B"/>
    <w:rsid w:val="00143F0C"/>
    <w:rsid w:val="00151A6D"/>
    <w:rsid w:val="00151C99"/>
    <w:rsid w:val="001536AC"/>
    <w:rsid w:val="00166020"/>
    <w:rsid w:val="00171023"/>
    <w:rsid w:val="0017370D"/>
    <w:rsid w:val="0018677C"/>
    <w:rsid w:val="00187DCB"/>
    <w:rsid w:val="001A4DD6"/>
    <w:rsid w:val="001B0808"/>
    <w:rsid w:val="001C1A50"/>
    <w:rsid w:val="001F2EA5"/>
    <w:rsid w:val="001F783D"/>
    <w:rsid w:val="00200693"/>
    <w:rsid w:val="00200F0F"/>
    <w:rsid w:val="00201B44"/>
    <w:rsid w:val="002025DD"/>
    <w:rsid w:val="002072D7"/>
    <w:rsid w:val="002260E6"/>
    <w:rsid w:val="00226F6A"/>
    <w:rsid w:val="00232793"/>
    <w:rsid w:val="00252137"/>
    <w:rsid w:val="002543D9"/>
    <w:rsid w:val="002652EA"/>
    <w:rsid w:val="00282077"/>
    <w:rsid w:val="00282AE5"/>
    <w:rsid w:val="002858E1"/>
    <w:rsid w:val="00286004"/>
    <w:rsid w:val="0028751A"/>
    <w:rsid w:val="00292335"/>
    <w:rsid w:val="002A16D7"/>
    <w:rsid w:val="002A2AE1"/>
    <w:rsid w:val="002A3E8F"/>
    <w:rsid w:val="002A4B76"/>
    <w:rsid w:val="002A63B4"/>
    <w:rsid w:val="002B0AC2"/>
    <w:rsid w:val="002B0E23"/>
    <w:rsid w:val="002B6C56"/>
    <w:rsid w:val="002C2E8A"/>
    <w:rsid w:val="002D725C"/>
    <w:rsid w:val="002D7F3B"/>
    <w:rsid w:val="002E4CBA"/>
    <w:rsid w:val="00302629"/>
    <w:rsid w:val="00314A96"/>
    <w:rsid w:val="00320847"/>
    <w:rsid w:val="003266C1"/>
    <w:rsid w:val="00355122"/>
    <w:rsid w:val="00355819"/>
    <w:rsid w:val="0035617C"/>
    <w:rsid w:val="003569AF"/>
    <w:rsid w:val="0036133D"/>
    <w:rsid w:val="00367CAA"/>
    <w:rsid w:val="003807FC"/>
    <w:rsid w:val="00384EA5"/>
    <w:rsid w:val="00391DA9"/>
    <w:rsid w:val="003924DB"/>
    <w:rsid w:val="003931F4"/>
    <w:rsid w:val="00393684"/>
    <w:rsid w:val="0039581C"/>
    <w:rsid w:val="00396199"/>
    <w:rsid w:val="003A2269"/>
    <w:rsid w:val="003B6132"/>
    <w:rsid w:val="003B7EE2"/>
    <w:rsid w:val="003C0327"/>
    <w:rsid w:val="003D4E8D"/>
    <w:rsid w:val="003D67B2"/>
    <w:rsid w:val="003E0A47"/>
    <w:rsid w:val="003E3537"/>
    <w:rsid w:val="003F188A"/>
    <w:rsid w:val="004160DC"/>
    <w:rsid w:val="00417A56"/>
    <w:rsid w:val="00423B16"/>
    <w:rsid w:val="004319F5"/>
    <w:rsid w:val="00441912"/>
    <w:rsid w:val="0046178C"/>
    <w:rsid w:val="00461A6F"/>
    <w:rsid w:val="00462407"/>
    <w:rsid w:val="004651AB"/>
    <w:rsid w:val="00481BC3"/>
    <w:rsid w:val="0048347A"/>
    <w:rsid w:val="004847BC"/>
    <w:rsid w:val="004847FB"/>
    <w:rsid w:val="0048487A"/>
    <w:rsid w:val="00484EF3"/>
    <w:rsid w:val="00494351"/>
    <w:rsid w:val="004A551A"/>
    <w:rsid w:val="004B19A2"/>
    <w:rsid w:val="004B2993"/>
    <w:rsid w:val="004B5603"/>
    <w:rsid w:val="004B6D6A"/>
    <w:rsid w:val="004B6F56"/>
    <w:rsid w:val="004E6B93"/>
    <w:rsid w:val="004E751C"/>
    <w:rsid w:val="004E7DE7"/>
    <w:rsid w:val="004F1495"/>
    <w:rsid w:val="00502C96"/>
    <w:rsid w:val="0050432E"/>
    <w:rsid w:val="00510EB3"/>
    <w:rsid w:val="00510F5B"/>
    <w:rsid w:val="00513FA7"/>
    <w:rsid w:val="005153B2"/>
    <w:rsid w:val="005344A1"/>
    <w:rsid w:val="00536956"/>
    <w:rsid w:val="005474EB"/>
    <w:rsid w:val="0055140E"/>
    <w:rsid w:val="0055335D"/>
    <w:rsid w:val="00563592"/>
    <w:rsid w:val="005837A3"/>
    <w:rsid w:val="005903E7"/>
    <w:rsid w:val="0059588C"/>
    <w:rsid w:val="00596C6F"/>
    <w:rsid w:val="005A3D0C"/>
    <w:rsid w:val="005A560F"/>
    <w:rsid w:val="005B7CC9"/>
    <w:rsid w:val="005C2BF3"/>
    <w:rsid w:val="005C3F88"/>
    <w:rsid w:val="005D1208"/>
    <w:rsid w:val="005F0DDA"/>
    <w:rsid w:val="005F2253"/>
    <w:rsid w:val="005F2A0B"/>
    <w:rsid w:val="005F5EFD"/>
    <w:rsid w:val="005F5F64"/>
    <w:rsid w:val="0060255F"/>
    <w:rsid w:val="00603CDE"/>
    <w:rsid w:val="006044BE"/>
    <w:rsid w:val="00612055"/>
    <w:rsid w:val="00615D86"/>
    <w:rsid w:val="0061717C"/>
    <w:rsid w:val="00620169"/>
    <w:rsid w:val="00635EC4"/>
    <w:rsid w:val="00637579"/>
    <w:rsid w:val="00655E5D"/>
    <w:rsid w:val="006601A1"/>
    <w:rsid w:val="0066192D"/>
    <w:rsid w:val="00667A52"/>
    <w:rsid w:val="00667E2C"/>
    <w:rsid w:val="00672F4F"/>
    <w:rsid w:val="00675B3E"/>
    <w:rsid w:val="0069195E"/>
    <w:rsid w:val="006A1553"/>
    <w:rsid w:val="006A2F2B"/>
    <w:rsid w:val="006A3D11"/>
    <w:rsid w:val="006A589C"/>
    <w:rsid w:val="006A6CD6"/>
    <w:rsid w:val="006A7142"/>
    <w:rsid w:val="006C5D76"/>
    <w:rsid w:val="006D1A82"/>
    <w:rsid w:val="006D31DD"/>
    <w:rsid w:val="006D40D7"/>
    <w:rsid w:val="006E1E9E"/>
    <w:rsid w:val="006E3B4F"/>
    <w:rsid w:val="006E53C7"/>
    <w:rsid w:val="006E7B54"/>
    <w:rsid w:val="006E7C10"/>
    <w:rsid w:val="006F252C"/>
    <w:rsid w:val="006F747F"/>
    <w:rsid w:val="0070141C"/>
    <w:rsid w:val="00716E69"/>
    <w:rsid w:val="00727E84"/>
    <w:rsid w:val="00731BCA"/>
    <w:rsid w:val="00735D06"/>
    <w:rsid w:val="00746AE1"/>
    <w:rsid w:val="007611EE"/>
    <w:rsid w:val="00762E29"/>
    <w:rsid w:val="00763BA3"/>
    <w:rsid w:val="007653FD"/>
    <w:rsid w:val="0076601B"/>
    <w:rsid w:val="0078251D"/>
    <w:rsid w:val="00783FBA"/>
    <w:rsid w:val="00790CA4"/>
    <w:rsid w:val="00793B73"/>
    <w:rsid w:val="00796F4B"/>
    <w:rsid w:val="007A6579"/>
    <w:rsid w:val="007B099E"/>
    <w:rsid w:val="007B1337"/>
    <w:rsid w:val="007B34DE"/>
    <w:rsid w:val="007B3676"/>
    <w:rsid w:val="007B372E"/>
    <w:rsid w:val="007B4BB2"/>
    <w:rsid w:val="007D1C86"/>
    <w:rsid w:val="007D7B72"/>
    <w:rsid w:val="007E03AB"/>
    <w:rsid w:val="007E25D4"/>
    <w:rsid w:val="007F2DAF"/>
    <w:rsid w:val="00806E9D"/>
    <w:rsid w:val="008161C2"/>
    <w:rsid w:val="00817ADD"/>
    <w:rsid w:val="00820C34"/>
    <w:rsid w:val="0082307E"/>
    <w:rsid w:val="00830400"/>
    <w:rsid w:val="00833AD3"/>
    <w:rsid w:val="0083579D"/>
    <w:rsid w:val="00837A57"/>
    <w:rsid w:val="00841405"/>
    <w:rsid w:val="00846E1A"/>
    <w:rsid w:val="00850816"/>
    <w:rsid w:val="00850D70"/>
    <w:rsid w:val="008530CB"/>
    <w:rsid w:val="008573FD"/>
    <w:rsid w:val="00862040"/>
    <w:rsid w:val="00866E63"/>
    <w:rsid w:val="00867B91"/>
    <w:rsid w:val="008878D2"/>
    <w:rsid w:val="00893027"/>
    <w:rsid w:val="008A358D"/>
    <w:rsid w:val="008A46E6"/>
    <w:rsid w:val="008A5CE6"/>
    <w:rsid w:val="008B39F5"/>
    <w:rsid w:val="008D5E5B"/>
    <w:rsid w:val="008D679F"/>
    <w:rsid w:val="008D7970"/>
    <w:rsid w:val="008E6B5A"/>
    <w:rsid w:val="008F0044"/>
    <w:rsid w:val="008F004F"/>
    <w:rsid w:val="0090049A"/>
    <w:rsid w:val="00907B37"/>
    <w:rsid w:val="00907FE8"/>
    <w:rsid w:val="00913FD2"/>
    <w:rsid w:val="0091767F"/>
    <w:rsid w:val="00920D3B"/>
    <w:rsid w:val="009225BC"/>
    <w:rsid w:val="00924ED1"/>
    <w:rsid w:val="00927AD9"/>
    <w:rsid w:val="00931BE0"/>
    <w:rsid w:val="00932802"/>
    <w:rsid w:val="00935C1D"/>
    <w:rsid w:val="00944E65"/>
    <w:rsid w:val="00947B7E"/>
    <w:rsid w:val="00947BEC"/>
    <w:rsid w:val="00952069"/>
    <w:rsid w:val="00987B0A"/>
    <w:rsid w:val="00991954"/>
    <w:rsid w:val="00996BA3"/>
    <w:rsid w:val="00996EEA"/>
    <w:rsid w:val="009B38AD"/>
    <w:rsid w:val="009E3684"/>
    <w:rsid w:val="009F021F"/>
    <w:rsid w:val="009F3AEB"/>
    <w:rsid w:val="00A01A22"/>
    <w:rsid w:val="00A072F2"/>
    <w:rsid w:val="00A143EB"/>
    <w:rsid w:val="00A21333"/>
    <w:rsid w:val="00A31DC5"/>
    <w:rsid w:val="00A31FE2"/>
    <w:rsid w:val="00A3520C"/>
    <w:rsid w:val="00A4659F"/>
    <w:rsid w:val="00A5127D"/>
    <w:rsid w:val="00A533F5"/>
    <w:rsid w:val="00A54815"/>
    <w:rsid w:val="00A62182"/>
    <w:rsid w:val="00A64A4A"/>
    <w:rsid w:val="00A6764B"/>
    <w:rsid w:val="00A715ED"/>
    <w:rsid w:val="00A71B22"/>
    <w:rsid w:val="00A72D71"/>
    <w:rsid w:val="00A745CC"/>
    <w:rsid w:val="00A7549E"/>
    <w:rsid w:val="00A9364F"/>
    <w:rsid w:val="00A95266"/>
    <w:rsid w:val="00AA73D2"/>
    <w:rsid w:val="00AB0815"/>
    <w:rsid w:val="00AB7A23"/>
    <w:rsid w:val="00AC2BFE"/>
    <w:rsid w:val="00AC3A25"/>
    <w:rsid w:val="00AE5C9B"/>
    <w:rsid w:val="00B001F3"/>
    <w:rsid w:val="00B12DBD"/>
    <w:rsid w:val="00B15754"/>
    <w:rsid w:val="00B221A3"/>
    <w:rsid w:val="00B427A8"/>
    <w:rsid w:val="00B44373"/>
    <w:rsid w:val="00B55F6D"/>
    <w:rsid w:val="00B62F00"/>
    <w:rsid w:val="00B87ED4"/>
    <w:rsid w:val="00B951BE"/>
    <w:rsid w:val="00BA2A38"/>
    <w:rsid w:val="00BA60DA"/>
    <w:rsid w:val="00BB19C2"/>
    <w:rsid w:val="00BB72A3"/>
    <w:rsid w:val="00BC0360"/>
    <w:rsid w:val="00BC6A25"/>
    <w:rsid w:val="00BD46BA"/>
    <w:rsid w:val="00BE640D"/>
    <w:rsid w:val="00C004CC"/>
    <w:rsid w:val="00C00672"/>
    <w:rsid w:val="00C05A18"/>
    <w:rsid w:val="00C06582"/>
    <w:rsid w:val="00C1485B"/>
    <w:rsid w:val="00C24545"/>
    <w:rsid w:val="00C257BD"/>
    <w:rsid w:val="00C27713"/>
    <w:rsid w:val="00C300B7"/>
    <w:rsid w:val="00C4235A"/>
    <w:rsid w:val="00C45AEF"/>
    <w:rsid w:val="00C4619F"/>
    <w:rsid w:val="00C55ABE"/>
    <w:rsid w:val="00C6074C"/>
    <w:rsid w:val="00C613BA"/>
    <w:rsid w:val="00C645D8"/>
    <w:rsid w:val="00C64B4D"/>
    <w:rsid w:val="00C762E4"/>
    <w:rsid w:val="00C76F3E"/>
    <w:rsid w:val="00C9246F"/>
    <w:rsid w:val="00CA3BF1"/>
    <w:rsid w:val="00CA600D"/>
    <w:rsid w:val="00CC2038"/>
    <w:rsid w:val="00CC5782"/>
    <w:rsid w:val="00CC734D"/>
    <w:rsid w:val="00CD722A"/>
    <w:rsid w:val="00CE1F28"/>
    <w:rsid w:val="00D03D3B"/>
    <w:rsid w:val="00D10983"/>
    <w:rsid w:val="00D147CE"/>
    <w:rsid w:val="00D161C8"/>
    <w:rsid w:val="00D172ED"/>
    <w:rsid w:val="00D22002"/>
    <w:rsid w:val="00D24C8A"/>
    <w:rsid w:val="00D30025"/>
    <w:rsid w:val="00D31801"/>
    <w:rsid w:val="00D513C4"/>
    <w:rsid w:val="00D60F37"/>
    <w:rsid w:val="00D72245"/>
    <w:rsid w:val="00D7229A"/>
    <w:rsid w:val="00D80A90"/>
    <w:rsid w:val="00D8372C"/>
    <w:rsid w:val="00D8671A"/>
    <w:rsid w:val="00D92863"/>
    <w:rsid w:val="00D94B53"/>
    <w:rsid w:val="00DA5824"/>
    <w:rsid w:val="00DA5E99"/>
    <w:rsid w:val="00DB1651"/>
    <w:rsid w:val="00DB2D00"/>
    <w:rsid w:val="00DB6CAB"/>
    <w:rsid w:val="00DC01B8"/>
    <w:rsid w:val="00DC31A6"/>
    <w:rsid w:val="00DE2B33"/>
    <w:rsid w:val="00DE45E3"/>
    <w:rsid w:val="00DE5907"/>
    <w:rsid w:val="00DF05EE"/>
    <w:rsid w:val="00DF28B5"/>
    <w:rsid w:val="00E02EA0"/>
    <w:rsid w:val="00E06BC0"/>
    <w:rsid w:val="00E153AB"/>
    <w:rsid w:val="00E17E60"/>
    <w:rsid w:val="00E22493"/>
    <w:rsid w:val="00E3345F"/>
    <w:rsid w:val="00E406AA"/>
    <w:rsid w:val="00E40ADD"/>
    <w:rsid w:val="00E426E3"/>
    <w:rsid w:val="00E44BD2"/>
    <w:rsid w:val="00E453A3"/>
    <w:rsid w:val="00E53880"/>
    <w:rsid w:val="00E60CE2"/>
    <w:rsid w:val="00E62034"/>
    <w:rsid w:val="00E72890"/>
    <w:rsid w:val="00E85368"/>
    <w:rsid w:val="00EB21F5"/>
    <w:rsid w:val="00EC3FB0"/>
    <w:rsid w:val="00EC55A0"/>
    <w:rsid w:val="00ED2702"/>
    <w:rsid w:val="00ED463A"/>
    <w:rsid w:val="00EE0154"/>
    <w:rsid w:val="00EE6007"/>
    <w:rsid w:val="00EF1C59"/>
    <w:rsid w:val="00EF366B"/>
    <w:rsid w:val="00EF7CDB"/>
    <w:rsid w:val="00F0354F"/>
    <w:rsid w:val="00F21C2A"/>
    <w:rsid w:val="00F27680"/>
    <w:rsid w:val="00F30AD5"/>
    <w:rsid w:val="00F31143"/>
    <w:rsid w:val="00F31E62"/>
    <w:rsid w:val="00F507BA"/>
    <w:rsid w:val="00F55830"/>
    <w:rsid w:val="00F62A2C"/>
    <w:rsid w:val="00F65900"/>
    <w:rsid w:val="00F80212"/>
    <w:rsid w:val="00F81D98"/>
    <w:rsid w:val="00F820AE"/>
    <w:rsid w:val="00F85435"/>
    <w:rsid w:val="00F87A2F"/>
    <w:rsid w:val="00F95643"/>
    <w:rsid w:val="00FA2BA1"/>
    <w:rsid w:val="00FB1AEB"/>
    <w:rsid w:val="00FC0942"/>
    <w:rsid w:val="00FC212C"/>
    <w:rsid w:val="00FD56EF"/>
    <w:rsid w:val="00FD748D"/>
    <w:rsid w:val="00FD7D81"/>
    <w:rsid w:val="00FF0319"/>
    <w:rsid w:val="00FF2C09"/>
    <w:rsid w:val="00FF2E4B"/>
    <w:rsid w:val="00FF6EF1"/>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802FF46"/>
  <w15:docId w15:val="{12FBC4FB-1011-4A05-AF47-F629490DB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B5603"/>
    <w:rPr>
      <w:sz w:val="24"/>
      <w:szCs w:val="24"/>
    </w:rPr>
  </w:style>
  <w:style w:type="paragraph" w:styleId="Balk1">
    <w:name w:val="heading 1"/>
    <w:basedOn w:val="Normal"/>
    <w:qFormat/>
    <w:rsid w:val="00E426E3"/>
    <w:pPr>
      <w:spacing w:before="100" w:beforeAutospacing="1" w:after="100" w:afterAutospacing="1"/>
      <w:outlineLvl w:val="0"/>
    </w:pPr>
    <w:rPr>
      <w:b/>
      <w:bCs/>
      <w:kern w:val="36"/>
      <w:sz w:val="48"/>
      <w:szCs w:val="48"/>
    </w:rPr>
  </w:style>
  <w:style w:type="paragraph" w:styleId="Balk2">
    <w:name w:val="heading 2"/>
    <w:basedOn w:val="Normal"/>
    <w:next w:val="Normal"/>
    <w:qFormat/>
    <w:rsid w:val="00672F4F"/>
    <w:pPr>
      <w:keepNext/>
      <w:spacing w:before="240" w:after="60"/>
      <w:outlineLvl w:val="1"/>
    </w:pPr>
    <w:rPr>
      <w:rFonts w:ascii="Arial" w:hAnsi="Arial" w:cs="Arial"/>
      <w:b/>
      <w:bCs/>
      <w:i/>
      <w:i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4B5603"/>
    <w:pPr>
      <w:tabs>
        <w:tab w:val="center" w:pos="4536"/>
        <w:tab w:val="right" w:pos="9072"/>
      </w:tabs>
    </w:pPr>
  </w:style>
  <w:style w:type="paragraph" w:styleId="GvdeMetni">
    <w:name w:val="Body Text"/>
    <w:basedOn w:val="Normal"/>
    <w:rsid w:val="003924DB"/>
    <w:pPr>
      <w:jc w:val="both"/>
    </w:pPr>
    <w:rPr>
      <w:snapToGrid w:val="0"/>
      <w:szCs w:val="20"/>
      <w:lang w:eastAsia="en-US"/>
    </w:rPr>
  </w:style>
  <w:style w:type="paragraph" w:styleId="AltBilgi">
    <w:name w:val="footer"/>
    <w:basedOn w:val="Normal"/>
    <w:link w:val="AltBilgiChar"/>
    <w:uiPriority w:val="99"/>
    <w:rsid w:val="000146B1"/>
    <w:pPr>
      <w:tabs>
        <w:tab w:val="center" w:pos="4536"/>
        <w:tab w:val="right" w:pos="9072"/>
      </w:tabs>
    </w:pPr>
  </w:style>
  <w:style w:type="paragraph" w:customStyle="1" w:styleId="Default">
    <w:name w:val="Default"/>
    <w:rsid w:val="008573FD"/>
    <w:pPr>
      <w:autoSpaceDE w:val="0"/>
      <w:autoSpaceDN w:val="0"/>
      <w:adjustRightInd w:val="0"/>
    </w:pPr>
    <w:rPr>
      <w:rFonts w:ascii="Century" w:hAnsi="Century" w:cs="Century"/>
      <w:color w:val="000000"/>
      <w:sz w:val="24"/>
      <w:szCs w:val="24"/>
    </w:rPr>
  </w:style>
  <w:style w:type="character" w:styleId="Kpr">
    <w:name w:val="Hyperlink"/>
    <w:rsid w:val="00E426E3"/>
    <w:rPr>
      <w:color w:val="0000FF"/>
      <w:u w:val="single"/>
    </w:rPr>
  </w:style>
  <w:style w:type="paragraph" w:styleId="NormalWeb">
    <w:name w:val="Normal (Web)"/>
    <w:basedOn w:val="Normal"/>
    <w:rsid w:val="00E426E3"/>
    <w:pPr>
      <w:spacing w:before="100" w:beforeAutospacing="1" w:after="100" w:afterAutospacing="1"/>
    </w:pPr>
  </w:style>
  <w:style w:type="table" w:styleId="TabloKlavuzu">
    <w:name w:val="Table Grid"/>
    <w:basedOn w:val="NormalTablo"/>
    <w:rsid w:val="007825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BilgiChar">
    <w:name w:val="Üst Bilgi Char"/>
    <w:link w:val="stBilgi"/>
    <w:uiPriority w:val="99"/>
    <w:rsid w:val="003D67B2"/>
    <w:rPr>
      <w:sz w:val="24"/>
      <w:szCs w:val="24"/>
    </w:rPr>
  </w:style>
  <w:style w:type="character" w:customStyle="1" w:styleId="AltBilgiChar">
    <w:name w:val="Alt Bilgi Char"/>
    <w:link w:val="AltBilgi"/>
    <w:uiPriority w:val="99"/>
    <w:rsid w:val="009F021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021545">
      <w:bodyDiv w:val="1"/>
      <w:marLeft w:val="0"/>
      <w:marRight w:val="0"/>
      <w:marTop w:val="0"/>
      <w:marBottom w:val="0"/>
      <w:divBdr>
        <w:top w:val="none" w:sz="0" w:space="0" w:color="auto"/>
        <w:left w:val="none" w:sz="0" w:space="0" w:color="auto"/>
        <w:bottom w:val="none" w:sz="0" w:space="0" w:color="auto"/>
        <w:right w:val="none" w:sz="0" w:space="0" w:color="auto"/>
      </w:divBdr>
    </w:div>
    <w:div w:id="440415304">
      <w:bodyDiv w:val="1"/>
      <w:marLeft w:val="0"/>
      <w:marRight w:val="0"/>
      <w:marTop w:val="0"/>
      <w:marBottom w:val="0"/>
      <w:divBdr>
        <w:top w:val="none" w:sz="0" w:space="0" w:color="auto"/>
        <w:left w:val="none" w:sz="0" w:space="0" w:color="auto"/>
        <w:bottom w:val="none" w:sz="0" w:space="0" w:color="auto"/>
        <w:right w:val="none" w:sz="0" w:space="0" w:color="auto"/>
      </w:divBdr>
      <w:divsChild>
        <w:div w:id="591011439">
          <w:marLeft w:val="-15"/>
          <w:marRight w:val="-15"/>
          <w:marTop w:val="0"/>
          <w:marBottom w:val="0"/>
          <w:divBdr>
            <w:top w:val="single" w:sz="6" w:space="0" w:color="999999"/>
            <w:left w:val="single" w:sz="6" w:space="0" w:color="999999"/>
            <w:bottom w:val="single" w:sz="6" w:space="0" w:color="999999"/>
            <w:right w:val="single" w:sz="6" w:space="0" w:color="999999"/>
          </w:divBdr>
          <w:divsChild>
            <w:div w:id="714307293">
              <w:marLeft w:val="180"/>
              <w:marRight w:val="180"/>
              <w:marTop w:val="180"/>
              <w:marBottom w:val="180"/>
              <w:divBdr>
                <w:top w:val="single" w:sz="6" w:space="6" w:color="999999"/>
                <w:left w:val="single" w:sz="6" w:space="6" w:color="999999"/>
                <w:bottom w:val="single" w:sz="6" w:space="6" w:color="999999"/>
                <w:right w:val="single" w:sz="6" w:space="6" w:color="999999"/>
              </w:divBdr>
            </w:div>
          </w:divsChild>
        </w:div>
        <w:div w:id="945700342">
          <w:marLeft w:val="0"/>
          <w:marRight w:val="0"/>
          <w:marTop w:val="0"/>
          <w:marBottom w:val="0"/>
          <w:divBdr>
            <w:top w:val="none" w:sz="0" w:space="0" w:color="auto"/>
            <w:left w:val="none" w:sz="0" w:space="0" w:color="auto"/>
            <w:bottom w:val="none" w:sz="0" w:space="0" w:color="auto"/>
            <w:right w:val="none" w:sz="0" w:space="0" w:color="auto"/>
          </w:divBdr>
          <w:divsChild>
            <w:div w:id="161896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421251">
      <w:bodyDiv w:val="1"/>
      <w:marLeft w:val="0"/>
      <w:marRight w:val="0"/>
      <w:marTop w:val="0"/>
      <w:marBottom w:val="0"/>
      <w:divBdr>
        <w:top w:val="none" w:sz="0" w:space="0" w:color="auto"/>
        <w:left w:val="none" w:sz="0" w:space="0" w:color="auto"/>
        <w:bottom w:val="none" w:sz="0" w:space="0" w:color="auto"/>
        <w:right w:val="none" w:sz="0" w:space="0" w:color="auto"/>
      </w:divBdr>
      <w:divsChild>
        <w:div w:id="923538327">
          <w:marLeft w:val="-15"/>
          <w:marRight w:val="-15"/>
          <w:marTop w:val="0"/>
          <w:marBottom w:val="0"/>
          <w:divBdr>
            <w:top w:val="single" w:sz="6" w:space="0" w:color="999999"/>
            <w:left w:val="single" w:sz="6" w:space="0" w:color="999999"/>
            <w:bottom w:val="single" w:sz="6" w:space="0" w:color="999999"/>
            <w:right w:val="single" w:sz="6" w:space="0" w:color="999999"/>
          </w:divBdr>
          <w:divsChild>
            <w:div w:id="2080976464">
              <w:marLeft w:val="180"/>
              <w:marRight w:val="180"/>
              <w:marTop w:val="180"/>
              <w:marBottom w:val="180"/>
              <w:divBdr>
                <w:top w:val="single" w:sz="6" w:space="6" w:color="999999"/>
                <w:left w:val="single" w:sz="6" w:space="6" w:color="999999"/>
                <w:bottom w:val="single" w:sz="6" w:space="6" w:color="999999"/>
                <w:right w:val="single" w:sz="6" w:space="6" w:color="999999"/>
              </w:divBdr>
            </w:div>
          </w:divsChild>
        </w:div>
        <w:div w:id="1415781043">
          <w:marLeft w:val="0"/>
          <w:marRight w:val="0"/>
          <w:marTop w:val="0"/>
          <w:marBottom w:val="0"/>
          <w:divBdr>
            <w:top w:val="none" w:sz="0" w:space="0" w:color="auto"/>
            <w:left w:val="none" w:sz="0" w:space="0" w:color="auto"/>
            <w:bottom w:val="none" w:sz="0" w:space="0" w:color="auto"/>
            <w:right w:val="none" w:sz="0" w:space="0" w:color="auto"/>
          </w:divBdr>
          <w:divsChild>
            <w:div w:id="20114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98E7D9-70AC-42FF-B7B3-1E0DCB793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2254</Words>
  <Characters>12850</Characters>
  <Application>Microsoft Office Word</Application>
  <DocSecurity>0</DocSecurity>
  <Lines>107</Lines>
  <Paragraphs>30</Paragraphs>
  <ScaleCrop>false</ScaleCrop>
  <HeadingPairs>
    <vt:vector size="2" baseType="variant">
      <vt:variant>
        <vt:lpstr>Konu Başlığı</vt:lpstr>
      </vt:variant>
      <vt:variant>
        <vt:i4>1</vt:i4>
      </vt:variant>
    </vt:vector>
  </HeadingPairs>
  <TitlesOfParts>
    <vt:vector size="1" baseType="lpstr">
      <vt:lpstr>www.kademeliegitim.com</vt:lpstr>
    </vt:vector>
  </TitlesOfParts>
  <Company/>
  <LinksUpToDate>false</LinksUpToDate>
  <CharactersWithSpaces>15074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Hilay Merve</cp:lastModifiedBy>
  <cp:revision>6</cp:revision>
  <dcterms:created xsi:type="dcterms:W3CDTF">2017-08-27T18:10:00Z</dcterms:created>
  <dcterms:modified xsi:type="dcterms:W3CDTF">2017-09-05T17:41:00Z</dcterms:modified>
</cp:coreProperties>
</file>