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7F" w:rsidRPr="00C739A5" w:rsidRDefault="00276D7F" w:rsidP="00071EAE">
      <w:pPr>
        <w:pStyle w:val="AralkYok"/>
        <w:rPr>
          <w:b/>
          <w:bCs/>
          <w:sz w:val="24"/>
          <w:szCs w:val="24"/>
        </w:rPr>
      </w:pPr>
    </w:p>
    <w:p w:rsidR="00C739A5" w:rsidRPr="00071EAE" w:rsidRDefault="005D3319" w:rsidP="00071EA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71EAE">
        <w:rPr>
          <w:rFonts w:ascii="Times New Roman" w:hAnsi="Times New Roman" w:cs="Times New Roman"/>
          <w:b/>
          <w:sz w:val="24"/>
          <w:szCs w:val="24"/>
        </w:rPr>
        <w:t>ÜRETİMDEN TÜKETİME ÜNİTE ÖZETİ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İSTEK VE İHTİYAÇLAR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İnsanlar yaşamları boyunca ihtiyaçlarını karşılamak için gayret içinde bulunurlar. İnsanlar ihtiyaçlarını karşılayabildiği sürece mutlu olur.Günlük yaşantımızda bir çok ihtiyacımız vardır.Hepimiz her gün yeni şeyler satın almak</w:t>
      </w:r>
      <w:r w:rsid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isteriz.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İSTEK: </w:t>
      </w:r>
      <w:r w:rsidRPr="00071EAE">
        <w:rPr>
          <w:rFonts w:ascii="Times New Roman" w:hAnsi="Times New Roman" w:cs="Times New Roman"/>
          <w:sz w:val="24"/>
          <w:szCs w:val="24"/>
        </w:rPr>
        <w:t>Bir şeye karşı duyduğumuz ilgidir.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İHTİYAÇ: </w:t>
      </w:r>
      <w:r w:rsidRPr="00071EAE">
        <w:rPr>
          <w:rFonts w:ascii="Times New Roman" w:hAnsi="Times New Roman" w:cs="Times New Roman"/>
          <w:sz w:val="24"/>
          <w:szCs w:val="24"/>
        </w:rPr>
        <w:t xml:space="preserve">Mutlaka karşılamamız gereken isteklerimize ihtiyaç denir.Bir başka deyişle, insan yaşamı için gerekli olan ve yokluğunda sıkıntı çekilen koşul ya da maddelere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ihtiyaç </w:t>
      </w:r>
      <w:r w:rsidRPr="00071EAE">
        <w:rPr>
          <w:rFonts w:ascii="Times New Roman" w:hAnsi="Times New Roman" w:cs="Times New Roman"/>
          <w:sz w:val="24"/>
          <w:szCs w:val="24"/>
        </w:rPr>
        <w:t>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 xml:space="preserve">Yaşamak için zorunlu olan beslenme, barınma, giyinme eğitim ihtiyaçlarımız vardır. Zorunlu olmayan ihtiyaçlarımız ise; gezmek, spor yapmak, sinemaya gitmek, konsere gitmek, kitap okumak, eğlenmek, yeni eşyalar almaktır. Bunlara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sosyal ihtiyaçlar </w:t>
      </w:r>
      <w:r w:rsidRPr="00071EAE">
        <w:rPr>
          <w:rFonts w:ascii="Times New Roman" w:hAnsi="Times New Roman" w:cs="Times New Roman"/>
          <w:sz w:val="24"/>
          <w:szCs w:val="24"/>
        </w:rPr>
        <w:t>da denilir. Bunlar, sosyal ve kültürel ilişkilerimizi düzenleyen, daha mutlu olmamızı sağlayan ihtiyaçlardır.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İsteklerimizi karşılarken temel ihtiyaçlarımızı dikkate alarak karşılamalıyız</w:t>
      </w:r>
      <w:r w:rsidRPr="00071EAE">
        <w:rPr>
          <w:rFonts w:ascii="Times New Roman" w:hAnsi="Times New Roman" w:cs="Times New Roman"/>
          <w:sz w:val="24"/>
          <w:szCs w:val="24"/>
        </w:rPr>
        <w:t>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Alışverişte öncelik sırasını ihtiyaçlarımıza vermeliyiz. Temel ihtiyaçlar karşılanmadığında bizde</w:t>
      </w:r>
      <w:r w:rsid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eksiklik, yetersizlik duygusu ve dengesizlik yaratır.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İhtiyaçlarımızı karşılarken aile bütçemizi aşmamaya özen göstermeliyiz</w:t>
      </w:r>
      <w:r w:rsidRPr="00071EAE">
        <w:rPr>
          <w:rFonts w:ascii="Times New Roman" w:hAnsi="Times New Roman" w:cs="Times New Roman"/>
          <w:sz w:val="24"/>
          <w:szCs w:val="24"/>
        </w:rPr>
        <w:t>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 xml:space="preserve">Çünkü insan olarak istek ve ihtiyaçlarımızın sonu yoktur. İhtiyaç ve isteklerimizi bütçemizdeki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r w:rsidRPr="00071EAE">
        <w:rPr>
          <w:rFonts w:ascii="Times New Roman" w:hAnsi="Times New Roman" w:cs="Times New Roman"/>
          <w:sz w:val="24"/>
          <w:szCs w:val="24"/>
        </w:rPr>
        <w:t>ile karşılaşırız. Para sınırlı bir kaynaktır. Bu yüzden özenli kullanılmalıdır. Para harcarken planlı davranmalı, ihtiyaçlarımıza öncelik verilmelidir.</w:t>
      </w:r>
    </w:p>
    <w:p w:rsidR="005D3319" w:rsidRPr="00071EAE" w:rsidRDefault="005D3319" w:rsidP="00071EAE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EAE">
        <w:rPr>
          <w:rFonts w:ascii="Times New Roman" w:hAnsi="Times New Roman" w:cs="Times New Roman"/>
          <w:b/>
          <w:sz w:val="24"/>
          <w:szCs w:val="24"/>
          <w:u w:val="single"/>
        </w:rPr>
        <w:t>ZORUNLU İHTİYAÇLAR</w:t>
      </w:r>
      <w:r w:rsidRPr="00071E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1EAE">
        <w:rPr>
          <w:rFonts w:ascii="Times New Roman" w:hAnsi="Times New Roman" w:cs="Times New Roman"/>
          <w:b/>
          <w:sz w:val="24"/>
          <w:szCs w:val="24"/>
          <w:u w:val="single"/>
        </w:rPr>
        <w:t>KÜLTÜREL İHTİYAÇLAR</w:t>
      </w:r>
      <w:r w:rsidRPr="000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1EAE">
        <w:rPr>
          <w:rFonts w:ascii="Times New Roman" w:hAnsi="Times New Roman" w:cs="Times New Roman"/>
          <w:b/>
          <w:sz w:val="24"/>
          <w:szCs w:val="24"/>
          <w:u w:val="single"/>
        </w:rPr>
        <w:t>LÜKS İHTİYAÇLAR</w:t>
      </w:r>
    </w:p>
    <w:p w:rsidR="005D3319" w:rsidRPr="00071EAE" w:rsidRDefault="005D3319" w:rsidP="00071EA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Beslenme                                         Eğlence                                          Dünyayı dolaşmak</w:t>
      </w:r>
    </w:p>
    <w:p w:rsidR="005D3319" w:rsidRPr="00071EAE" w:rsidRDefault="005D3319" w:rsidP="00071EA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Barınma                                           Spor                                              Antika eşya biriktirmek</w:t>
      </w:r>
    </w:p>
    <w:p w:rsidR="005D3319" w:rsidRPr="00071EAE" w:rsidRDefault="005D3319" w:rsidP="00071EA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Uyuma                                             Eğitim                                            Mücevher almak</w:t>
      </w:r>
      <w:bookmarkStart w:id="0" w:name="_GoBack"/>
      <w:bookmarkEnd w:id="0"/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BÜTÇE:Belirli bir süre için tasarlanan gelir ve giderlerin tümüne bütçe 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AİLE BÜTÇESİ:Ailedeki gelir ve gider dengesinin oluşturulmasıdır.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  <w:u w:val="single"/>
        </w:rPr>
        <w:t>Aile bütçesinin giderlerini;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◘ Beslenme,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9A5"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9A5"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 ◘ Harcamalar,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◘ Ev kirası,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39A5"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 ◘ Eğitim,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◘ Yol masrafları,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C739A5" w:rsidRPr="00071E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>◘ Sağlık harcamaları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◘ Faturalar(Telefon, su, elektrik, yakıt)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◘ Giyim oluşturur.</w:t>
      </w:r>
    </w:p>
    <w:p w:rsidR="00C739A5" w:rsidRPr="00071EAE" w:rsidRDefault="00C739A5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739A5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GELİR: </w:t>
      </w:r>
      <w:r w:rsidRPr="00071EAE">
        <w:rPr>
          <w:rFonts w:ascii="Times New Roman" w:hAnsi="Times New Roman" w:cs="Times New Roman"/>
          <w:sz w:val="24"/>
          <w:szCs w:val="24"/>
        </w:rPr>
        <w:t>Ailemizin ya da bizim belli bir süre içinde kazandığımız ücrete denir.</w:t>
      </w:r>
    </w:p>
    <w:p w:rsidR="00C739A5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GİDER: </w:t>
      </w:r>
      <w:r w:rsidRPr="00071EAE">
        <w:rPr>
          <w:rFonts w:ascii="Times New Roman" w:hAnsi="Times New Roman" w:cs="Times New Roman"/>
          <w:sz w:val="24"/>
          <w:szCs w:val="24"/>
        </w:rPr>
        <w:t>Bir hizmet ya da ürün karşılığı harcanan paraya gider denir</w:t>
      </w:r>
      <w:r w:rsidRPr="00071E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TASARRUF: İhtiyacını karşılayıp lükse ve israfa kaçmadan ölçülü harcama yapmak, ya da geleceğini düşünerek kazandığımızın bir kısmını biriktirmek demektir.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Bir insan bugün kazandığı parayı yarın ne olacağını hesap etmeden har vurup harman savurması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yanlıştır. Çünkü geleceğini hayvanlar bile düşünmektedir. Mesela arılar kışa hazırlık için bal yapar.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Tilkiler kış için önceden avladıkları tavuk, kaz gibi besinlerini belli bir yere gömer ve kışında bunları yiyerek hayatta kalır. Sincaplar ise topladıkları palamutların bir kısmını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yerken bir kısmını ağaç kovuğundaki yuvalarına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depolar.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 xml:space="preserve">Böylece kışın aç kalmazlar. 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BİLİNÇLİ TÜKETİCİ OLMA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Alışveriş hepimizin çok hoşlandığı bir ihtiyaçtır. Fakat alışveriş yaparken bütçemize uygun olarak hareket etmeliyiz. Atalarımızın dediği gibi ayağımızı yorganımıza göre uzatmalıyız.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>Bilinçli Bir Tüketici Olmak İçin;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İsraftan kaçınmalıyız.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Bütçe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mize ve ihtiyaç önceliğine göre </w:t>
      </w:r>
      <w:r w:rsidRPr="00071EAE">
        <w:rPr>
          <w:rFonts w:ascii="Times New Roman" w:hAnsi="Times New Roman" w:cs="Times New Roman"/>
          <w:sz w:val="24"/>
          <w:szCs w:val="24"/>
        </w:rPr>
        <w:t>alışveriş yapmalıyız.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Alışverişten önce aynı kalitedeki malların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farklı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satış yerlerindeki fiyatlarını </w:t>
      </w:r>
      <w:r w:rsidRPr="00071EAE">
        <w:rPr>
          <w:rFonts w:ascii="Times New Roman" w:hAnsi="Times New Roman" w:cs="Times New Roman"/>
          <w:sz w:val="24"/>
          <w:szCs w:val="24"/>
        </w:rPr>
        <w:t>araştırmalıyız.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İhtiyaç ve isteklerimizi birbirinden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ayırmalıyız.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Satı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n alacağımız ürünün kalitesine, </w:t>
      </w:r>
      <w:r w:rsidRPr="00071EAE">
        <w:rPr>
          <w:rFonts w:ascii="Times New Roman" w:hAnsi="Times New Roman" w:cs="Times New Roman"/>
          <w:sz w:val="24"/>
          <w:szCs w:val="24"/>
        </w:rPr>
        <w:t>fiyatına dikkat etmeliyiz.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TSE uygunluğuna bakmalıyız.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Satış fişi veya fatura almalıyız.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Üretim ve son kullanım tarihini kontrol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etmeliyiz.</w:t>
      </w:r>
    </w:p>
    <w:p w:rsidR="00B154A4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Aldığımız ürünün kusurlu çıkması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durumunda tüketici haklarımızı savunmalıyız.</w:t>
      </w:r>
    </w:p>
    <w:p w:rsidR="0040704B" w:rsidRPr="00071EAE" w:rsidRDefault="0040704B" w:rsidP="00071E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Diğer kontrol etmemiz gereken noktalar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ise uluslar arası güvenlik belgeleridir.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Bunların</w:t>
      </w:r>
    </w:p>
    <w:p w:rsidR="00C739A5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t>başında TSE, CE, ISO belgeleri gelmektedir.</w:t>
      </w:r>
    </w:p>
    <w:p w:rsidR="00C739A5" w:rsidRPr="00071EAE" w:rsidRDefault="00C739A5" w:rsidP="0007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sz w:val="24"/>
          <w:szCs w:val="24"/>
        </w:rPr>
        <w:lastRenderedPageBreak/>
        <w:t xml:space="preserve">    11.</w:t>
      </w:r>
      <w:r w:rsidRPr="00071EAE">
        <w:rPr>
          <w:rFonts w:ascii="Times New Roman" w:eastAsia="Times New Roman" w:hAnsi="Times New Roman" w:cs="Times New Roman"/>
          <w:sz w:val="24"/>
          <w:szCs w:val="24"/>
        </w:rPr>
        <w:t xml:space="preserve">Reklamların etkisinde kalmamalıyız. Daha önce kullanmadığımız, kalitesinden emin olmadığımız ürünleri satın almamalıyız. </w:t>
      </w:r>
    </w:p>
    <w:p w:rsidR="00B154A4" w:rsidRPr="00071EAE" w:rsidRDefault="00B154A4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TSE: </w:t>
      </w:r>
      <w:r w:rsidRPr="00071EAE">
        <w:rPr>
          <w:rFonts w:ascii="Times New Roman" w:hAnsi="Times New Roman" w:cs="Times New Roman"/>
          <w:sz w:val="24"/>
          <w:szCs w:val="24"/>
        </w:rPr>
        <w:t>Ülkemizde, üretilen malların kalitesini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denetlenmek amacıyla Türk Standartları Enstitüsü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kurulmuştur. TSE, Türk Standartlarına Uygunluk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belgesidir. İmalata yeterlilik gösteren gerekli kontrolleri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yapılmış firmaların ürünlerine verilen belgedir. TSE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damgası, ürünlerin bu kurallara uygun olduğunu gösterir.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CE: </w:t>
      </w:r>
      <w:r w:rsidRPr="00071EAE">
        <w:rPr>
          <w:rFonts w:ascii="Times New Roman" w:hAnsi="Times New Roman" w:cs="Times New Roman"/>
          <w:sz w:val="24"/>
          <w:szCs w:val="24"/>
        </w:rPr>
        <w:t>CE işareti bir ürünün belirlenen; sağlık şartları,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güvenlik şartları, tüketicinin korunması, çevrenin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korunması gereklerine uygun olduğunu gösteren ve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üreticinin, bu gerekliliklere uyduğuna dair bir güvenin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göstergesidir.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sz w:val="24"/>
          <w:szCs w:val="24"/>
        </w:rPr>
        <w:t xml:space="preserve">ISO: </w:t>
      </w:r>
      <w:r w:rsidRPr="00071EAE">
        <w:rPr>
          <w:rFonts w:ascii="Times New Roman" w:hAnsi="Times New Roman" w:cs="Times New Roman"/>
          <w:sz w:val="24"/>
          <w:szCs w:val="24"/>
        </w:rPr>
        <w:t>Ölçme, makinelerin, idarecilerinin, aletlerin,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işlemlerin, malzemelerin ve parçaların taşıması gereken</w:t>
      </w:r>
      <w:r w:rsidR="00B154A4" w:rsidRPr="00071EAE">
        <w:rPr>
          <w:rFonts w:ascii="Times New Roman" w:hAnsi="Times New Roman" w:cs="Times New Roman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sz w:val="24"/>
          <w:szCs w:val="24"/>
        </w:rPr>
        <w:t>özelliklere uygunluğu gibi alanlar için verilmiş belgedir.</w:t>
      </w:r>
    </w:p>
    <w:p w:rsidR="0040704B" w:rsidRPr="00071EAE" w:rsidRDefault="0040704B" w:rsidP="00071EA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FİŞ VEYA FATURA: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Herhangi bir ürünü satın almak için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kasaya gidince almış olduğumuz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ürünün bedelini ödeyince kasiyerin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bize verdiği belgeye fiş ya da fatura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Besin maddeleri alırken temizliğine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ve tazeliğine dikkat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etmeliyiz.Ayrıca ambalajlı besin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maddelerinin üretim ve son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kullanma tarihlerine bakmalıyız.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Son kullanma tarihi geçmiş olan</w:t>
      </w:r>
      <w:r w:rsid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malları satın almamalıyız.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Elektronik eşya alırken TSE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damgasına ve garanti belgesine</w:t>
      </w:r>
      <w:r w:rsid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bakmalıyız.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TÜKETİCİ HAKLARIMIZ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Alışverişte satın aldığımız ürün bozuk, arızalı ya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da kalitesiz çıkmışsa öncelikle ürünü satın aldığımız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firma ile görüşmeliyiz. Ürünle ilgili problemin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çözümlenmesini sağlamalıyız.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4077 sayılı 'Tüketicinin Korunması Hakkında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Kanuna göre, </w:t>
      </w:r>
      <w:r w:rsidRPr="00071EAE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ldığınız mal hatalı çıktığı zaman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değiştirilmesini, paranın geri verilmesini, ücretsiz tamir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edilmesini, hatanın neden olduğu değer kaybının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malın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bedelinden indirilmesini isteyebilirsiniz.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Ürünlerden fiyat etiketinin ya da listesinin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bulunması zorunludur.Etiket ya da fiyat listesinde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belirlenen fiyat ile kasa arasında fiyat farkı olması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durumunda tüketici lehine olan fiyat üzerinden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satış yapılır.Garantili malların ise garanti süresi içerisinde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ücretsiz servis hizmetinden yararlanma hakkımız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vardır.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Gerektiğinde yasal yollara başvurmalıyız.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Başvurabileceğimiz yerlerden bazıları şunlardır.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Sanayi Bakanlığı, Ticaret Odaları, Tüketici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rekabetinin Korunması Genel Müdürlüğü,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Belediyeler(Zabıta), TÜKODER (Tüketiciyi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koruma Derneği), Tüketici Hakem Heyeti</w:t>
      </w:r>
    </w:p>
    <w:p w:rsidR="00B154A4" w:rsidRPr="00071EAE" w:rsidRDefault="00B154A4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ÜRETİM: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Toplumun ihtiyacı olan ürünleri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sağlamak için yapılan çalışmalara üretim 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TÜKETİM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:Mağazalara dağıtılan ürünlerin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tüketiciler tarafından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satın alınarak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kullanılmasına da</w:t>
      </w:r>
      <w:r w:rsid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tüketim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İMALAT: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bir ham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maddeyi veya yarı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mamulü işleyerek bir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sanayi ürünü, bir mal</w:t>
      </w:r>
      <w:r w:rsid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üretme işlemlerinin bütününe imalat 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HAM MADDE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:Bir ürünün işlenmemiş haline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ham madde denir.</w:t>
      </w:r>
      <w:r w:rsidR="005D3319" w:rsidRPr="00071EAE">
        <w:rPr>
          <w:rFonts w:ascii="Times New Roman" w:hAnsi="Times New Roman" w:cs="Times New Roman"/>
          <w:sz w:val="24"/>
          <w:szCs w:val="24"/>
        </w:rPr>
        <w:t xml:space="preserve"> Tarladan toplanmış buğday, pamuk, şeker pancarı vb. işlenmemiş maddelerdir. Pamuk ipliği yarı işlenmiştir. Makineler bu iplikten kumaş üretir. İşte makinelerin işlediği; işlenmemiş ve yarı işlenmiş maddelerin hepsine birden ham madde adı verilir.</w:t>
      </w:r>
      <w:r w:rsidR="005D3319" w:rsidRPr="00071EAE">
        <w:rPr>
          <w:rFonts w:ascii="Times New Roman" w:hAnsi="Times New Roman" w:cs="Times New Roman"/>
          <w:sz w:val="24"/>
          <w:szCs w:val="24"/>
        </w:rPr>
        <w:br/>
        <w:t>Meyve, sebze, tahıl ve hayvansal ürünlerin bir kısmı doğrudan tüketilir. Süt, yumurta, ıspanak, biber, domates, patlıcan, salatalık, fasulye, nohut, mercimek işlenmeden tüketilen ürünlerdendir.</w:t>
      </w:r>
      <w:r w:rsidR="005D3319" w:rsidRPr="00071EAE">
        <w:rPr>
          <w:rFonts w:ascii="Times New Roman" w:hAnsi="Times New Roman" w:cs="Times New Roman"/>
          <w:sz w:val="24"/>
          <w:szCs w:val="24"/>
        </w:rPr>
        <w:br/>
        <w:t>Doğrudan tüketilmeyen ürünlerin bir kısmı da işlenerek değişik ürünlere dönüştürülür. Ham madde halindeki besinler; fabrikalarda ayıklanır, temizlenir, işlenir, ambalajlanır ve tüketiciye sunulacak duruma getirilir.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DAĞITIM: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Üretimden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sonra üretilen ürünlerin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mağazalara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ulaştırılmasına dağıtım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adı verilir.Bir başka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deyişle; bir ürünün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pazarlamacılar ve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dağıtımcılar tarafından mağazalara ulaştırılması sürecine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dağıtım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denir.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GEÇMİŞTEN GÜNÜMÜZE PARA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Para icat edilmeden önce, deniz kabuğundan kıymetli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metallere kadar çeşitli mallar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değişim aracı olarak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kullanılmıştır.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Tarihi kayıtlara göre ilk</w:t>
      </w:r>
      <w:r w:rsidR="00B154A4"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madeni parayı basan</w:t>
      </w:r>
      <w:r w:rsidR="00B154A4"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Anadolu’da yaşamış olan Lidyalılardır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M.Ö. 118 yılında Çinliler deri para kullanmışlardır. İlk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kağıt para is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e, M.S. 806 yılında yine Çin’de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ortaya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çıkmıştır.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Türkiye Cumhuriyeti’nde ilk madeni para 1924 yılında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kullanılmaya başlanmıştır.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Türkiye Cumhuriyeti’nde para basımı, Türkiye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Cumhuriyeti Merkez Bankası tarafından yapılmaktadır.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MESLEK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İnsanın yaşamını sürdürebilmek için icra ettiği ve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genellikle yoğun bir eğitim, çalışma, bilgi birikimi,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t>seçilen mesleğe bağlı olarak yetenek geliştirmeyi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gerektiren ve tüm bu sürecin sonunda kişilerin kazandığı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unvandır.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hAnsi="Times New Roman" w:cs="Times New Roman"/>
          <w:color w:val="000000"/>
          <w:sz w:val="24"/>
          <w:szCs w:val="24"/>
        </w:rPr>
        <w:lastRenderedPageBreak/>
        <w:t>Meslek sadece para kazanma ve ekonomik ihtiyaçları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karşılanma aracı değildir.Meslek, bireyin toplumda bir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yer edinmesini, saygı görmesini ve her şeyden önemlisi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bir işe yaradığı duygusunun yol açtığı doyuma ulaşmasını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da sağlar.İş yaşamındaki başarı genel başarısını da etkiler.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eastAsia="Arial Unicode MS" w:hAnsi="Times New Roman" w:cs="Times New Roman"/>
          <w:color w:val="000000"/>
          <w:sz w:val="24"/>
          <w:szCs w:val="24"/>
        </w:rPr>
        <w:t></w:t>
      </w:r>
      <w:r w:rsidRPr="00071E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Toplumun ihtiyaçları meslekleri oluşturmuştur.</w:t>
      </w:r>
    </w:p>
    <w:p w:rsidR="0040704B" w:rsidRPr="00071EAE" w:rsidRDefault="0040704B" w:rsidP="00071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1EAE">
        <w:rPr>
          <w:rFonts w:ascii="Times New Roman" w:eastAsia="Arial Unicode MS" w:hAnsi="Times New Roman" w:cs="Times New Roman"/>
          <w:color w:val="000000"/>
          <w:sz w:val="24"/>
          <w:szCs w:val="24"/>
        </w:rPr>
        <w:t></w:t>
      </w:r>
      <w:r w:rsidRPr="00071EAE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Her mesleği herkes yapamaz.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İnsanlar ilgilerini ve</w:t>
      </w:r>
      <w:r w:rsidR="00B154A4" w:rsidRPr="0007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AE">
        <w:rPr>
          <w:rFonts w:ascii="Times New Roman" w:hAnsi="Times New Roman" w:cs="Times New Roman"/>
          <w:color w:val="000000"/>
          <w:sz w:val="24"/>
          <w:szCs w:val="24"/>
        </w:rPr>
        <w:t>becerilerini dikkate alarak meslek seçerler</w:t>
      </w:r>
    </w:p>
    <w:p w:rsidR="0040704B" w:rsidRPr="00071EAE" w:rsidRDefault="0040704B" w:rsidP="00071EA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739A5" w:rsidRPr="00071EAE" w:rsidRDefault="00C739A5" w:rsidP="00071EA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071EAE">
        <w:rPr>
          <w:rFonts w:ascii="Times New Roman" w:hAnsi="Times New Roman" w:cs="Times New Roman"/>
          <w:b/>
          <w:sz w:val="24"/>
          <w:szCs w:val="24"/>
        </w:rPr>
        <w:t>Sanayi Nedir?</w:t>
      </w:r>
      <w:r w:rsidRPr="00071EAE">
        <w:rPr>
          <w:rFonts w:ascii="Times New Roman" w:hAnsi="Times New Roman" w:cs="Times New Roman"/>
          <w:b/>
          <w:sz w:val="24"/>
          <w:szCs w:val="24"/>
        </w:rPr>
        <w:br/>
      </w:r>
      <w:r w:rsidRPr="00071EAE">
        <w:rPr>
          <w:rFonts w:ascii="Times New Roman" w:hAnsi="Times New Roman" w:cs="Times New Roman"/>
          <w:sz w:val="24"/>
          <w:szCs w:val="24"/>
        </w:rPr>
        <w:t>İşlenmemiş ya da yarı işlenmiş maddelerin, makinelerde işlenerek kullanılabilir ve tüketilebilir duruma getirilmesine sanayi denir. Sanayi, ülkenin kaynaklarını değerlendirir. İnsanlara geniş iş olanakları sunar.</w:t>
      </w:r>
      <w:r w:rsidRPr="00071EAE">
        <w:rPr>
          <w:rFonts w:ascii="Times New Roman" w:hAnsi="Times New Roman" w:cs="Times New Roman"/>
          <w:sz w:val="24"/>
          <w:szCs w:val="24"/>
        </w:rPr>
        <w:br/>
        <w:t>Yurdumuzun en çok buğday ekilen yöresi Konya Ovası’dır. Konya yöresinde un, bulgur, makarna fabrikaları kurulmuştur.</w:t>
      </w:r>
      <w:r w:rsidRPr="00071EAE">
        <w:rPr>
          <w:rFonts w:ascii="Times New Roman" w:hAnsi="Times New Roman" w:cs="Times New Roman"/>
          <w:sz w:val="24"/>
          <w:szCs w:val="24"/>
        </w:rPr>
        <w:br/>
        <w:t>Sanayi kuruluşları o yöre halkına iş imkânları sağlar. Halkın gelir düzeyini artırır.</w:t>
      </w:r>
      <w:r w:rsidRPr="00071EAE">
        <w:rPr>
          <w:rFonts w:ascii="Times New Roman" w:hAnsi="Times New Roman" w:cs="Times New Roman"/>
          <w:sz w:val="24"/>
          <w:szCs w:val="24"/>
        </w:rPr>
        <w:br/>
        <w:t>Sanayi kuruluşları, taşıma, iletişim, reklâm, pazarlama gibi iş kollarının kurulmasında da etkili olur.</w:t>
      </w:r>
      <w:r w:rsidRPr="00071EAE">
        <w:rPr>
          <w:rFonts w:ascii="Times New Roman" w:hAnsi="Times New Roman" w:cs="Times New Roman"/>
          <w:sz w:val="24"/>
          <w:szCs w:val="24"/>
        </w:rPr>
        <w:br/>
        <w:t>İhtiyaç duyulan bir ürünü üretebilmek için para, makine ve insan gücü gereklidir.</w:t>
      </w:r>
      <w:r w:rsidRPr="00071EAE">
        <w:rPr>
          <w:rFonts w:ascii="Times New Roman" w:hAnsi="Times New Roman" w:cs="Times New Roman"/>
          <w:sz w:val="24"/>
          <w:szCs w:val="24"/>
        </w:rPr>
        <w:br/>
      </w:r>
    </w:p>
    <w:p w:rsidR="0040704B" w:rsidRPr="00071EAE" w:rsidRDefault="0040704B" w:rsidP="00B154A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0704B" w:rsidRPr="00071EAE" w:rsidRDefault="0040704B" w:rsidP="00276D7F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0704B" w:rsidRPr="00071EAE" w:rsidSect="00071EAE">
      <w:footerReference w:type="even" r:id="rId9"/>
      <w:footerReference w:type="default" r:id="rId10"/>
      <w:pgSz w:w="11906" w:h="16838"/>
      <w:pgMar w:top="426" w:right="707" w:bottom="426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BD" w:rsidRDefault="00A532BD" w:rsidP="003D24B8">
      <w:pPr>
        <w:spacing w:after="0" w:line="240" w:lineRule="auto"/>
      </w:pPr>
      <w:r>
        <w:separator/>
      </w:r>
    </w:p>
  </w:endnote>
  <w:endnote w:type="continuationSeparator" w:id="0">
    <w:p w:rsidR="00A532BD" w:rsidRDefault="00A532BD" w:rsidP="003D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B" w:rsidRDefault="0040704B" w:rsidP="0040704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0704B" w:rsidRDefault="0040704B" w:rsidP="0040704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B" w:rsidRDefault="0040704B" w:rsidP="0040704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71EAE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40704B" w:rsidRDefault="0040704B" w:rsidP="0040704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BD" w:rsidRDefault="00A532BD" w:rsidP="003D24B8">
      <w:pPr>
        <w:spacing w:after="0" w:line="240" w:lineRule="auto"/>
      </w:pPr>
      <w:r>
        <w:separator/>
      </w:r>
    </w:p>
  </w:footnote>
  <w:footnote w:type="continuationSeparator" w:id="0">
    <w:p w:rsidR="00A532BD" w:rsidRDefault="00A532BD" w:rsidP="003D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805"/>
    <w:multiLevelType w:val="hybridMultilevel"/>
    <w:tmpl w:val="75E079F0"/>
    <w:lvl w:ilvl="0" w:tplc="726046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D1157"/>
    <w:multiLevelType w:val="hybridMultilevel"/>
    <w:tmpl w:val="F2D0C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060C"/>
    <w:multiLevelType w:val="hybridMultilevel"/>
    <w:tmpl w:val="F12E2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7F"/>
    <w:rsid w:val="00071EAE"/>
    <w:rsid w:val="00276D7F"/>
    <w:rsid w:val="003D24B8"/>
    <w:rsid w:val="0040704B"/>
    <w:rsid w:val="005D3319"/>
    <w:rsid w:val="008D6D32"/>
    <w:rsid w:val="00A532BD"/>
    <w:rsid w:val="00B154A4"/>
    <w:rsid w:val="00C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76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276D7F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276D7F"/>
  </w:style>
  <w:style w:type="paragraph" w:styleId="AralkYok">
    <w:name w:val="No Spacing"/>
    <w:uiPriority w:val="1"/>
    <w:qFormat/>
    <w:rsid w:val="00276D7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54A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7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7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76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276D7F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276D7F"/>
  </w:style>
  <w:style w:type="paragraph" w:styleId="AralkYok">
    <w:name w:val="No Spacing"/>
    <w:uiPriority w:val="1"/>
    <w:qFormat/>
    <w:rsid w:val="00276D7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54A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7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7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F699-1B9B-4CD1-99DD-A0F6E795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2015-03-05T16:43:00Z</dcterms:created>
  <dcterms:modified xsi:type="dcterms:W3CDTF">2015-03-05T16:43:00Z</dcterms:modified>
</cp:coreProperties>
</file>